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47" w:rsidRPr="00CC1D14" w:rsidRDefault="008D2F47" w:rsidP="008D2F47">
      <w:pPr>
        <w:jc w:val="center"/>
        <w:rPr>
          <w:rFonts w:ascii="Times New Roman" w:hAnsi="Times New Roman"/>
          <w:b/>
          <w:sz w:val="24"/>
          <w:szCs w:val="24"/>
        </w:rPr>
      </w:pPr>
      <w:r w:rsidRPr="00CC1D14">
        <w:rPr>
          <w:rFonts w:ascii="Times New Roman" w:hAnsi="Times New Roman"/>
          <w:b/>
          <w:sz w:val="24"/>
          <w:szCs w:val="24"/>
        </w:rPr>
        <w:t>ISTITUTO PARITARIO  “S. MARIA AD NIVES”  (D.D. 28-02-01)</w:t>
      </w:r>
    </w:p>
    <w:p w:rsidR="008D2F47" w:rsidRPr="00CC1D14" w:rsidRDefault="008D2F47" w:rsidP="008D2F47">
      <w:pPr>
        <w:jc w:val="center"/>
        <w:rPr>
          <w:rFonts w:ascii="Times New Roman" w:hAnsi="Times New Roman"/>
          <w:b/>
          <w:sz w:val="24"/>
          <w:szCs w:val="24"/>
        </w:rPr>
      </w:pPr>
      <w:r w:rsidRPr="00CC1D14">
        <w:rPr>
          <w:rFonts w:ascii="Times New Roman" w:hAnsi="Times New Roman"/>
          <w:b/>
          <w:sz w:val="24"/>
          <w:szCs w:val="24"/>
        </w:rPr>
        <w:t>SECONDARIA di 1^ GRADO  -  LICEO SCIENTIFICO EUROPEO</w:t>
      </w:r>
    </w:p>
    <w:p w:rsidR="00C90073" w:rsidRPr="00CC1D14" w:rsidRDefault="00A4131B" w:rsidP="008D2F47">
      <w:pPr>
        <w:jc w:val="center"/>
        <w:rPr>
          <w:rFonts w:ascii="Times New Roman" w:hAnsi="Times New Roman"/>
          <w:b/>
          <w:sz w:val="24"/>
          <w:szCs w:val="24"/>
        </w:rPr>
      </w:pPr>
      <w:r w:rsidRPr="00CC1D14">
        <w:rPr>
          <w:rFonts w:ascii="Times New Roman" w:hAnsi="Times New Roman"/>
          <w:b/>
          <w:sz w:val="24"/>
          <w:szCs w:val="24"/>
        </w:rPr>
        <w:t>LICEO SCIENTIFICO INTERNAZIO</w:t>
      </w:r>
      <w:r w:rsidR="00A84D41" w:rsidRPr="00CC1D14">
        <w:rPr>
          <w:rFonts w:ascii="Times New Roman" w:hAnsi="Times New Roman"/>
          <w:b/>
          <w:sz w:val="24"/>
          <w:szCs w:val="24"/>
        </w:rPr>
        <w:t>NALE</w:t>
      </w:r>
      <w:r w:rsidRPr="00CC1D14">
        <w:rPr>
          <w:rFonts w:ascii="Times New Roman" w:hAnsi="Times New Roman"/>
          <w:b/>
          <w:sz w:val="24"/>
          <w:szCs w:val="24"/>
        </w:rPr>
        <w:t xml:space="preserve"> </w:t>
      </w:r>
      <w:r w:rsidR="00A84D41" w:rsidRPr="00CC1D14">
        <w:rPr>
          <w:rFonts w:ascii="Times New Roman" w:hAnsi="Times New Roman"/>
          <w:b/>
          <w:sz w:val="24"/>
          <w:szCs w:val="24"/>
        </w:rPr>
        <w:t>QUADRIENNALE</w:t>
      </w:r>
    </w:p>
    <w:p w:rsidR="008D2F47" w:rsidRPr="00CC1D14" w:rsidRDefault="008D2F47" w:rsidP="008D2F47">
      <w:pPr>
        <w:jc w:val="center"/>
        <w:rPr>
          <w:rFonts w:ascii="Times New Roman" w:hAnsi="Times New Roman"/>
          <w:i/>
          <w:sz w:val="24"/>
          <w:szCs w:val="24"/>
        </w:rPr>
      </w:pPr>
      <w:r w:rsidRPr="00CC1D14">
        <w:rPr>
          <w:rFonts w:ascii="Times New Roman" w:hAnsi="Times New Roman"/>
          <w:i/>
          <w:sz w:val="24"/>
          <w:szCs w:val="24"/>
        </w:rPr>
        <w:t xml:space="preserve">Viale Modugno, 35 - 16156  Genova – Pegli  Tel. 010-6967880 </w:t>
      </w:r>
    </w:p>
    <w:p w:rsidR="008D2F47" w:rsidRPr="00CC1D14" w:rsidRDefault="003A2CAD" w:rsidP="008D2F47">
      <w:pPr>
        <w:jc w:val="center"/>
        <w:rPr>
          <w:rFonts w:ascii="Times New Roman" w:hAnsi="Times New Roman"/>
          <w:i/>
          <w:sz w:val="24"/>
          <w:szCs w:val="24"/>
        </w:rPr>
      </w:pPr>
      <w:hyperlink r:id="rId8" w:history="1">
        <w:r w:rsidR="008D2F47" w:rsidRPr="00CC1D14">
          <w:rPr>
            <w:rStyle w:val="Collegamentoipertestuale"/>
            <w:rFonts w:ascii="Times New Roman" w:hAnsi="Times New Roman"/>
            <w:i/>
            <w:color w:val="auto"/>
            <w:sz w:val="24"/>
            <w:szCs w:val="24"/>
          </w:rPr>
          <w:t>www.nives.it</w:t>
        </w:r>
      </w:hyperlink>
      <w:r w:rsidR="008D2F47" w:rsidRPr="00CC1D14">
        <w:rPr>
          <w:rFonts w:ascii="Times New Roman" w:hAnsi="Times New Roman"/>
          <w:i/>
          <w:sz w:val="24"/>
          <w:szCs w:val="24"/>
        </w:rPr>
        <w:t xml:space="preserve">    </w:t>
      </w:r>
      <w:r w:rsidR="008D2F47" w:rsidRPr="00CC1D14">
        <w:rPr>
          <w:rStyle w:val="Collegamentoipertestuale"/>
          <w:rFonts w:ascii="Times New Roman" w:hAnsi="Times New Roman"/>
          <w:i/>
          <w:color w:val="auto"/>
          <w:sz w:val="24"/>
          <w:szCs w:val="24"/>
        </w:rPr>
        <w:t>mediaeliceo@nives.it</w:t>
      </w:r>
    </w:p>
    <w:p w:rsidR="00AA01BF" w:rsidRPr="00CC1D14" w:rsidRDefault="00AA01BF" w:rsidP="009E3913">
      <w:pPr>
        <w:pBdr>
          <w:bottom w:val="single" w:sz="12" w:space="1" w:color="auto"/>
        </w:pBdr>
        <w:jc w:val="center"/>
        <w:rPr>
          <w:rFonts w:ascii="Times New Roman" w:hAnsi="Times New Roman"/>
          <w:sz w:val="24"/>
          <w:szCs w:val="24"/>
        </w:rPr>
      </w:pPr>
    </w:p>
    <w:p w:rsidR="00AA01BF" w:rsidRPr="00CC1D14" w:rsidRDefault="00AA01BF" w:rsidP="009E3913">
      <w:pPr>
        <w:rPr>
          <w:rFonts w:ascii="Times New Roman" w:hAnsi="Times New Roman"/>
          <w:sz w:val="24"/>
          <w:szCs w:val="24"/>
        </w:rPr>
      </w:pPr>
    </w:p>
    <w:p w:rsidR="00AA01BF" w:rsidRPr="00CC1D14" w:rsidRDefault="00AA01BF" w:rsidP="009E3913">
      <w:pPr>
        <w:rPr>
          <w:rFonts w:ascii="Times New Roman" w:hAnsi="Times New Roman"/>
          <w:sz w:val="24"/>
          <w:szCs w:val="24"/>
        </w:rPr>
      </w:pPr>
    </w:p>
    <w:p w:rsidR="00AA01BF" w:rsidRPr="00CC1D14" w:rsidRDefault="00AA01BF" w:rsidP="009E3913">
      <w:pPr>
        <w:rPr>
          <w:rFonts w:ascii="Times New Roman" w:hAnsi="Times New Roman"/>
          <w:sz w:val="24"/>
          <w:szCs w:val="24"/>
        </w:rPr>
      </w:pPr>
    </w:p>
    <w:p w:rsidR="00AA01BF" w:rsidRPr="00CC1D14" w:rsidRDefault="00AA01BF" w:rsidP="009E3913">
      <w:pPr>
        <w:rPr>
          <w:rFonts w:ascii="Times New Roman" w:hAnsi="Times New Roman"/>
          <w:sz w:val="24"/>
          <w:szCs w:val="24"/>
        </w:rPr>
      </w:pPr>
    </w:p>
    <w:p w:rsidR="00AA01BF" w:rsidRPr="00CC1D14" w:rsidRDefault="00AA01BF" w:rsidP="009E3913">
      <w:pPr>
        <w:spacing w:after="0" w:line="240" w:lineRule="auto"/>
        <w:jc w:val="right"/>
        <w:rPr>
          <w:rFonts w:ascii="Times New Roman" w:hAnsi="Times New Roman"/>
          <w:sz w:val="24"/>
          <w:szCs w:val="24"/>
        </w:rPr>
      </w:pPr>
    </w:p>
    <w:p w:rsidR="00AA01BF" w:rsidRPr="00CC1D14" w:rsidRDefault="00AA01BF" w:rsidP="009E3913">
      <w:pPr>
        <w:spacing w:after="0"/>
        <w:jc w:val="right"/>
        <w:rPr>
          <w:rFonts w:ascii="Times New Roman" w:hAnsi="Times New Roman"/>
          <w:sz w:val="24"/>
          <w:szCs w:val="24"/>
        </w:rPr>
      </w:pPr>
    </w:p>
    <w:p w:rsidR="00AA01BF" w:rsidRPr="00CC1D14" w:rsidRDefault="00AA01BF" w:rsidP="009E3913">
      <w:pPr>
        <w:pStyle w:val="Default"/>
        <w:jc w:val="center"/>
        <w:rPr>
          <w:rFonts w:ascii="Times New Roman" w:hAnsi="Times New Roman" w:cs="Times New Roman"/>
          <w:b/>
          <w:iCs/>
          <w:color w:val="auto"/>
          <w:sz w:val="40"/>
          <w:szCs w:val="40"/>
        </w:rPr>
      </w:pPr>
      <w:r w:rsidRPr="00CC1D14">
        <w:rPr>
          <w:rFonts w:ascii="Times New Roman" w:hAnsi="Times New Roman" w:cs="Times New Roman"/>
          <w:b/>
          <w:iCs/>
          <w:color w:val="auto"/>
          <w:sz w:val="40"/>
          <w:szCs w:val="40"/>
        </w:rPr>
        <w:t>PIANO TRIENNALE DELL’OFFERTA FORMATIVA</w:t>
      </w:r>
    </w:p>
    <w:p w:rsidR="00AA01BF" w:rsidRPr="00CC1D14" w:rsidRDefault="00AA01BF" w:rsidP="009E3913">
      <w:pPr>
        <w:pStyle w:val="Default"/>
        <w:jc w:val="center"/>
        <w:rPr>
          <w:rFonts w:ascii="Times New Roman" w:hAnsi="Times New Roman" w:cs="Times New Roman"/>
          <w:iCs/>
          <w:color w:val="auto"/>
        </w:rPr>
      </w:pPr>
      <w:r w:rsidRPr="00CC1D14">
        <w:rPr>
          <w:rFonts w:ascii="Times New Roman" w:hAnsi="Times New Roman" w:cs="Times New Roman"/>
          <w:iCs/>
          <w:color w:val="auto"/>
        </w:rPr>
        <w:t>EX ART.1, COMMA 14, LEGGE N.107/2015</w:t>
      </w:r>
    </w:p>
    <w:p w:rsidR="00AA01BF" w:rsidRPr="00CC1D14" w:rsidRDefault="00AA01BF" w:rsidP="009E3913">
      <w:pPr>
        <w:pStyle w:val="Default"/>
        <w:jc w:val="center"/>
        <w:rPr>
          <w:rFonts w:ascii="Times New Roman" w:hAnsi="Times New Roman" w:cs="Times New Roman"/>
          <w:iCs/>
          <w:color w:val="auto"/>
        </w:rPr>
      </w:pPr>
    </w:p>
    <w:p w:rsidR="00AA01BF" w:rsidRPr="00CC1D14" w:rsidRDefault="00AA01BF" w:rsidP="009E3913">
      <w:pPr>
        <w:pStyle w:val="Default"/>
        <w:jc w:val="center"/>
        <w:rPr>
          <w:rFonts w:ascii="Times New Roman" w:hAnsi="Times New Roman" w:cs="Times New Roman"/>
          <w:iCs/>
          <w:color w:val="auto"/>
        </w:rPr>
      </w:pPr>
    </w:p>
    <w:p w:rsidR="00AA01BF" w:rsidRPr="00CC1D14" w:rsidRDefault="00AA01BF" w:rsidP="009E3913">
      <w:pPr>
        <w:pStyle w:val="Default"/>
        <w:jc w:val="center"/>
        <w:rPr>
          <w:rFonts w:ascii="Times New Roman" w:hAnsi="Times New Roman" w:cs="Times New Roman"/>
          <w:iCs/>
          <w:color w:val="auto"/>
        </w:rPr>
      </w:pPr>
    </w:p>
    <w:p w:rsidR="00543C05" w:rsidRPr="00CC1D14" w:rsidRDefault="00543C05" w:rsidP="009E3913">
      <w:pPr>
        <w:pStyle w:val="Default"/>
        <w:jc w:val="center"/>
        <w:rPr>
          <w:rFonts w:ascii="Times New Roman" w:hAnsi="Times New Roman" w:cs="Times New Roman"/>
          <w:b/>
          <w:iCs/>
          <w:color w:val="auto"/>
          <w:sz w:val="40"/>
          <w:szCs w:val="40"/>
        </w:rPr>
      </w:pPr>
      <w:r w:rsidRPr="00CC1D14">
        <w:rPr>
          <w:rFonts w:ascii="Times New Roman" w:hAnsi="Times New Roman" w:cs="Times New Roman"/>
          <w:b/>
          <w:iCs/>
          <w:color w:val="auto"/>
          <w:sz w:val="40"/>
          <w:szCs w:val="40"/>
        </w:rPr>
        <w:t>2019/2022</w:t>
      </w:r>
    </w:p>
    <w:p w:rsidR="00543C05" w:rsidRPr="00CC1D14" w:rsidRDefault="00543C05" w:rsidP="009E3913">
      <w:pPr>
        <w:pStyle w:val="Default"/>
        <w:jc w:val="center"/>
        <w:rPr>
          <w:rFonts w:ascii="Times New Roman" w:hAnsi="Times New Roman" w:cs="Times New Roman"/>
          <w:b/>
          <w:iCs/>
          <w:color w:val="auto"/>
        </w:rPr>
      </w:pPr>
    </w:p>
    <w:p w:rsidR="00543C05" w:rsidRPr="00CC1D14" w:rsidRDefault="00543C05" w:rsidP="009E3913">
      <w:pPr>
        <w:pStyle w:val="Default"/>
        <w:jc w:val="center"/>
        <w:rPr>
          <w:rFonts w:ascii="Times New Roman" w:hAnsi="Times New Roman" w:cs="Times New Roman"/>
          <w:iCs/>
          <w:color w:val="auto"/>
        </w:rPr>
      </w:pPr>
    </w:p>
    <w:p w:rsidR="00543C05" w:rsidRPr="00CC1D14" w:rsidRDefault="00543C05" w:rsidP="009E3913">
      <w:pPr>
        <w:pStyle w:val="Default"/>
        <w:jc w:val="center"/>
        <w:rPr>
          <w:rFonts w:ascii="Times New Roman" w:hAnsi="Times New Roman" w:cs="Times New Roman"/>
          <w:iCs/>
          <w:color w:val="auto"/>
        </w:rPr>
      </w:pPr>
    </w:p>
    <w:p w:rsidR="00AA01BF" w:rsidRPr="00CC1D14" w:rsidRDefault="00AA01BF" w:rsidP="009E3913">
      <w:pPr>
        <w:pStyle w:val="Default"/>
        <w:jc w:val="center"/>
        <w:rPr>
          <w:rFonts w:ascii="Times New Roman" w:hAnsi="Times New Roman" w:cs="Times New Roman"/>
          <w:iCs/>
          <w:color w:val="auto"/>
        </w:rPr>
      </w:pPr>
    </w:p>
    <w:p w:rsidR="00AA01BF" w:rsidRPr="00CC1D14" w:rsidRDefault="00AA01BF">
      <w:pPr>
        <w:rPr>
          <w:rFonts w:ascii="Times New Roman" w:hAnsi="Times New Roman"/>
          <w:sz w:val="24"/>
          <w:szCs w:val="24"/>
        </w:rPr>
      </w:pPr>
    </w:p>
    <w:p w:rsidR="00543C05" w:rsidRPr="00CC1D14" w:rsidRDefault="00543C05">
      <w:pPr>
        <w:rPr>
          <w:rFonts w:ascii="Times New Roman" w:hAnsi="Times New Roman"/>
          <w:sz w:val="24"/>
          <w:szCs w:val="24"/>
        </w:rPr>
      </w:pPr>
    </w:p>
    <w:p w:rsidR="001F4E01" w:rsidRPr="00CC1D14" w:rsidRDefault="001F4E01">
      <w:pPr>
        <w:spacing w:after="0" w:line="240" w:lineRule="auto"/>
        <w:rPr>
          <w:rFonts w:ascii="Times New Roman" w:hAnsi="Times New Roman"/>
          <w:sz w:val="24"/>
          <w:szCs w:val="24"/>
        </w:rPr>
      </w:pPr>
      <w:r w:rsidRPr="00CC1D14">
        <w:rPr>
          <w:rFonts w:ascii="Times New Roman" w:hAnsi="Times New Roman"/>
          <w:sz w:val="24"/>
          <w:szCs w:val="24"/>
        </w:rPr>
        <w:br w:type="page"/>
      </w:r>
    </w:p>
    <w:p w:rsidR="00AA01BF" w:rsidRPr="00CC1D14" w:rsidRDefault="00AA01BF" w:rsidP="001F4E01">
      <w:pPr>
        <w:jc w:val="both"/>
        <w:rPr>
          <w:rFonts w:ascii="Times New Roman" w:hAnsi="Times New Roman"/>
          <w:sz w:val="24"/>
          <w:szCs w:val="24"/>
        </w:rPr>
      </w:pPr>
      <w:r w:rsidRPr="00CC1D14">
        <w:rPr>
          <w:rFonts w:ascii="Times New Roman" w:hAnsi="Times New Roman"/>
          <w:sz w:val="24"/>
          <w:szCs w:val="24"/>
        </w:rPr>
        <w:lastRenderedPageBreak/>
        <w:t>Il presente Piano triennale dell’offerta formativa, relativo all’</w:t>
      </w:r>
      <w:r w:rsidR="008D2F47" w:rsidRPr="00CC1D14">
        <w:rPr>
          <w:rFonts w:ascii="Times New Roman" w:hAnsi="Times New Roman"/>
          <w:sz w:val="24"/>
          <w:szCs w:val="24"/>
        </w:rPr>
        <w:t xml:space="preserve">Istituto Paritario “S. Maria ad Nives” Secondaria di 1^ grado - Liceo Scientifico Europeo </w:t>
      </w:r>
      <w:r w:rsidR="001F4E01" w:rsidRPr="00CC1D14">
        <w:rPr>
          <w:rFonts w:ascii="Times New Roman" w:hAnsi="Times New Roman"/>
          <w:sz w:val="24"/>
          <w:szCs w:val="24"/>
        </w:rPr>
        <w:t>-</w:t>
      </w:r>
      <w:r w:rsidR="001F4E01" w:rsidRPr="00CC1D14">
        <w:rPr>
          <w:rFonts w:ascii="Times New Roman" w:hAnsi="Times New Roman"/>
          <w:b/>
          <w:sz w:val="24"/>
          <w:szCs w:val="24"/>
        </w:rPr>
        <w:t xml:space="preserve"> </w:t>
      </w:r>
      <w:r w:rsidR="001F4E01" w:rsidRPr="00CC1D14">
        <w:rPr>
          <w:rFonts w:ascii="Times New Roman" w:hAnsi="Times New Roman"/>
          <w:sz w:val="24"/>
          <w:szCs w:val="24"/>
        </w:rPr>
        <w:t xml:space="preserve">Liceo Scientifico Internazionale Quadriennale </w:t>
      </w:r>
      <w:r w:rsidRPr="00CC1D14">
        <w:rPr>
          <w:rFonts w:ascii="Times New Roman" w:hAnsi="Times New Roman"/>
          <w:sz w:val="24"/>
          <w:szCs w:val="24"/>
        </w:rPr>
        <w:t xml:space="preserve">di </w:t>
      </w:r>
      <w:r w:rsidR="008D2F47" w:rsidRPr="00CC1D14">
        <w:rPr>
          <w:rFonts w:ascii="Times New Roman" w:hAnsi="Times New Roman"/>
          <w:sz w:val="24"/>
          <w:szCs w:val="24"/>
        </w:rPr>
        <w:t>Genova Pegli</w:t>
      </w:r>
      <w:r w:rsidRPr="00CC1D14">
        <w:rPr>
          <w:rFonts w:ascii="Times New Roman" w:hAnsi="Times New Roman"/>
          <w:sz w:val="24"/>
          <w:szCs w:val="24"/>
        </w:rPr>
        <w:t xml:space="preserve">, è elaborato ai sensi di quanto previsto dalla legge 13 luglio 2015, n. 107, </w:t>
      </w:r>
      <w:r w:rsidRPr="00CC1D14">
        <w:rPr>
          <w:rFonts w:ascii="Times New Roman" w:hAnsi="Times New Roman"/>
          <w:iCs/>
          <w:sz w:val="24"/>
          <w:szCs w:val="24"/>
        </w:rPr>
        <w:t>recante la “</w:t>
      </w:r>
      <w:r w:rsidRPr="00CC1D14">
        <w:rPr>
          <w:rFonts w:ascii="Times New Roman" w:hAnsi="Times New Roman"/>
          <w:i/>
          <w:sz w:val="24"/>
          <w:szCs w:val="24"/>
          <w:lang w:eastAsia="it-IT"/>
        </w:rPr>
        <w:t>Riforma del sistema nazionale di istruzione e formazione e delega per il riordino delle disposizioni legislative vigenti</w:t>
      </w:r>
      <w:r w:rsidRPr="00CC1D14">
        <w:rPr>
          <w:rFonts w:ascii="Times New Roman" w:hAnsi="Times New Roman"/>
          <w:sz w:val="24"/>
          <w:szCs w:val="24"/>
          <w:lang w:eastAsia="it-IT"/>
        </w:rPr>
        <w:t>”;</w:t>
      </w:r>
    </w:p>
    <w:p w:rsidR="00AA01BF" w:rsidRPr="00CC1D14" w:rsidRDefault="00AA01BF" w:rsidP="007A270B">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sz w:val="24"/>
          <w:szCs w:val="24"/>
        </w:rPr>
      </w:pPr>
      <w:r w:rsidRPr="00CC1D14">
        <w:rPr>
          <w:rFonts w:ascii="Times New Roman" w:hAnsi="Times New Roman"/>
          <w:sz w:val="24"/>
          <w:szCs w:val="24"/>
        </w:rPr>
        <w:t>il piano è stato elaborato dal collegio dei docenti sulla base degli indirizzi per le attività della scuola e delle scelte di gestione e di amministrazione definiti dal</w:t>
      </w:r>
      <w:r w:rsidR="007E5F9B" w:rsidRPr="00CC1D14">
        <w:rPr>
          <w:rFonts w:ascii="Times New Roman" w:hAnsi="Times New Roman"/>
          <w:sz w:val="24"/>
          <w:szCs w:val="24"/>
        </w:rPr>
        <w:t>la Coordinatrice</w:t>
      </w:r>
      <w:r w:rsidR="003B5ED2" w:rsidRPr="00CC1D14">
        <w:rPr>
          <w:rFonts w:ascii="Times New Roman" w:hAnsi="Times New Roman"/>
          <w:sz w:val="24"/>
          <w:szCs w:val="24"/>
        </w:rPr>
        <w:t xml:space="preserve"> con proprio atto di indirizzo</w:t>
      </w:r>
      <w:r w:rsidR="008E2741" w:rsidRPr="00CC1D14">
        <w:rPr>
          <w:rFonts w:ascii="Times New Roman" w:hAnsi="Times New Roman"/>
          <w:sz w:val="24"/>
          <w:szCs w:val="24"/>
        </w:rPr>
        <w:t>;</w:t>
      </w:r>
    </w:p>
    <w:p w:rsidR="00AA01BF" w:rsidRPr="00CC1D14" w:rsidRDefault="00AA01BF" w:rsidP="007A270B">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sz w:val="24"/>
          <w:szCs w:val="24"/>
        </w:rPr>
      </w:pPr>
      <w:r w:rsidRPr="00CC1D14">
        <w:rPr>
          <w:rFonts w:ascii="Times New Roman" w:hAnsi="Times New Roman"/>
          <w:sz w:val="24"/>
          <w:szCs w:val="24"/>
        </w:rPr>
        <w:t>il piano ha ricevuto il parere favorevole del collegio dei docenti nella seduta del</w:t>
      </w:r>
      <w:r w:rsidR="001F4E01" w:rsidRPr="00CC1D14">
        <w:rPr>
          <w:rFonts w:ascii="Times New Roman" w:hAnsi="Times New Roman"/>
          <w:sz w:val="24"/>
          <w:szCs w:val="24"/>
        </w:rPr>
        <w:t xml:space="preserve"> 7.1</w:t>
      </w:r>
      <w:r w:rsidR="00A4742B" w:rsidRPr="00CC1D14">
        <w:rPr>
          <w:rFonts w:ascii="Times New Roman" w:hAnsi="Times New Roman"/>
          <w:sz w:val="24"/>
          <w:szCs w:val="24"/>
        </w:rPr>
        <w:t>1.1</w:t>
      </w:r>
      <w:r w:rsidR="001F4E01" w:rsidRPr="00CC1D14">
        <w:rPr>
          <w:rFonts w:ascii="Times New Roman" w:hAnsi="Times New Roman"/>
          <w:sz w:val="24"/>
          <w:szCs w:val="24"/>
        </w:rPr>
        <w:t>8</w:t>
      </w:r>
      <w:r w:rsidRPr="00CC1D14">
        <w:rPr>
          <w:rFonts w:ascii="Times New Roman" w:hAnsi="Times New Roman"/>
          <w:sz w:val="24"/>
          <w:szCs w:val="24"/>
        </w:rPr>
        <w:t>;</w:t>
      </w:r>
    </w:p>
    <w:p w:rsidR="00AA01BF" w:rsidRPr="00CC1D14" w:rsidRDefault="00AA01BF" w:rsidP="007A270B">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sz w:val="24"/>
          <w:szCs w:val="24"/>
        </w:rPr>
      </w:pPr>
      <w:r w:rsidRPr="00CC1D14">
        <w:rPr>
          <w:rFonts w:ascii="Times New Roman" w:hAnsi="Times New Roman"/>
          <w:sz w:val="24"/>
          <w:szCs w:val="24"/>
        </w:rPr>
        <w:t xml:space="preserve">il piano è stato approvato dal consiglio d’istituto nella seduta del </w:t>
      </w:r>
      <w:r w:rsidR="0048092C" w:rsidRPr="00CC1D14">
        <w:rPr>
          <w:rFonts w:ascii="Times New Roman" w:hAnsi="Times New Roman"/>
          <w:sz w:val="24"/>
          <w:szCs w:val="24"/>
        </w:rPr>
        <w:t>1</w:t>
      </w:r>
      <w:r w:rsidR="001F4E01" w:rsidRPr="00CC1D14">
        <w:rPr>
          <w:rFonts w:ascii="Times New Roman" w:hAnsi="Times New Roman"/>
          <w:sz w:val="24"/>
          <w:szCs w:val="24"/>
        </w:rPr>
        <w:t>2</w:t>
      </w:r>
      <w:r w:rsidR="0048092C" w:rsidRPr="00CC1D14">
        <w:rPr>
          <w:rFonts w:ascii="Times New Roman" w:hAnsi="Times New Roman"/>
          <w:sz w:val="24"/>
          <w:szCs w:val="24"/>
        </w:rPr>
        <w:t>.</w:t>
      </w:r>
      <w:r w:rsidR="001F4E01" w:rsidRPr="00CC1D14">
        <w:rPr>
          <w:rFonts w:ascii="Times New Roman" w:hAnsi="Times New Roman"/>
          <w:sz w:val="24"/>
          <w:szCs w:val="24"/>
        </w:rPr>
        <w:t>11</w:t>
      </w:r>
      <w:r w:rsidR="0048092C" w:rsidRPr="00CC1D14">
        <w:rPr>
          <w:rFonts w:ascii="Times New Roman" w:hAnsi="Times New Roman"/>
          <w:sz w:val="24"/>
          <w:szCs w:val="24"/>
        </w:rPr>
        <w:t>.1</w:t>
      </w:r>
      <w:r w:rsidR="001F4E01" w:rsidRPr="00CC1D14">
        <w:rPr>
          <w:rFonts w:ascii="Times New Roman" w:hAnsi="Times New Roman"/>
          <w:sz w:val="24"/>
          <w:szCs w:val="24"/>
        </w:rPr>
        <w:t>8</w:t>
      </w:r>
      <w:r w:rsidRPr="00CC1D14">
        <w:rPr>
          <w:rFonts w:ascii="Times New Roman" w:hAnsi="Times New Roman"/>
          <w:sz w:val="24"/>
          <w:szCs w:val="24"/>
        </w:rPr>
        <w:t>;</w:t>
      </w:r>
    </w:p>
    <w:p w:rsidR="00AA01BF" w:rsidRPr="00CC1D14" w:rsidRDefault="00AA01BF" w:rsidP="007A270B">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sz w:val="24"/>
          <w:szCs w:val="24"/>
        </w:rPr>
      </w:pPr>
      <w:r w:rsidRPr="00CC1D14">
        <w:rPr>
          <w:rFonts w:ascii="Times New Roman" w:hAnsi="Times New Roman"/>
          <w:sz w:val="24"/>
          <w:szCs w:val="24"/>
        </w:rPr>
        <w:t xml:space="preserve">il piano è pubblicato nel portale </w:t>
      </w:r>
      <w:r w:rsidR="00DD144B" w:rsidRPr="00CC1D14">
        <w:rPr>
          <w:rFonts w:ascii="Times New Roman" w:hAnsi="Times New Roman"/>
          <w:sz w:val="24"/>
          <w:szCs w:val="24"/>
        </w:rPr>
        <w:t xml:space="preserve">ministeriale </w:t>
      </w:r>
      <w:r w:rsidR="008E2741" w:rsidRPr="00CC1D14">
        <w:rPr>
          <w:rFonts w:ascii="Times New Roman" w:hAnsi="Times New Roman"/>
          <w:sz w:val="24"/>
          <w:szCs w:val="24"/>
        </w:rPr>
        <w:t>unico dei dati della scuola;</w:t>
      </w:r>
    </w:p>
    <w:p w:rsidR="00D13043" w:rsidRPr="00CC1D14" w:rsidRDefault="00305DD7" w:rsidP="00D1304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rPr>
      </w:pPr>
      <w:r w:rsidRPr="00CC1D14">
        <w:rPr>
          <w:rFonts w:ascii="Times New Roman" w:hAnsi="Times New Roman"/>
          <w:sz w:val="24"/>
          <w:szCs w:val="24"/>
        </w:rPr>
        <w:t>i</w:t>
      </w:r>
      <w:r w:rsidR="009D140C" w:rsidRPr="00CC1D14">
        <w:rPr>
          <w:rFonts w:ascii="Times New Roman" w:hAnsi="Times New Roman"/>
          <w:sz w:val="24"/>
          <w:szCs w:val="24"/>
        </w:rPr>
        <w:t>l piano tiene conto delle Indicazioni nazionali e delle priorità previste dalla legge107</w:t>
      </w:r>
      <w:r w:rsidR="00DD144B" w:rsidRPr="00CC1D14">
        <w:rPr>
          <w:rFonts w:ascii="Times New Roman" w:hAnsi="Times New Roman"/>
          <w:sz w:val="24"/>
          <w:szCs w:val="24"/>
        </w:rPr>
        <w:t xml:space="preserve"> (c.d. Buona Scuola)</w:t>
      </w:r>
      <w:r w:rsidR="009D140C" w:rsidRPr="00CC1D14">
        <w:rPr>
          <w:rFonts w:ascii="Times New Roman" w:hAnsi="Times New Roman"/>
          <w:sz w:val="24"/>
          <w:szCs w:val="24"/>
        </w:rPr>
        <w:t>, in particolare al comma 7</w:t>
      </w:r>
      <w:r w:rsidR="00C90073" w:rsidRPr="00CC1D14">
        <w:rPr>
          <w:rFonts w:ascii="Times New Roman" w:hAnsi="Times New Roman"/>
          <w:sz w:val="24"/>
          <w:szCs w:val="24"/>
        </w:rPr>
        <w:t>+</w:t>
      </w:r>
    </w:p>
    <w:p w:rsidR="00D13043" w:rsidRPr="00CC1D14" w:rsidRDefault="00305DD7" w:rsidP="00D1304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rFonts w:ascii="Times New Roman" w:hAnsi="Times New Roman"/>
          <w:sz w:val="24"/>
          <w:szCs w:val="24"/>
        </w:rPr>
      </w:pPr>
      <w:r w:rsidRPr="00CC1D14">
        <w:rPr>
          <w:rFonts w:ascii="Times New Roman" w:hAnsi="Times New Roman"/>
          <w:sz w:val="24"/>
          <w:szCs w:val="24"/>
        </w:rPr>
        <w:t>il piano è parte integrante del Piano Carismatico delle scuole gestite dalla Congregazione “Figlie di N.S. della Neve”</w:t>
      </w:r>
      <w:r w:rsidR="00D13043" w:rsidRPr="00CC1D14">
        <w:rPr>
          <w:rFonts w:ascii="Times New Roman" w:hAnsi="Times New Roman"/>
          <w:sz w:val="24"/>
          <w:szCs w:val="24"/>
        </w:rPr>
        <w:t>: c</w:t>
      </w:r>
      <w:r w:rsidR="00D13043" w:rsidRPr="00CC1D14">
        <w:rPr>
          <w:rFonts w:ascii="Times New Roman" w:hAnsi="Times New Roman"/>
          <w:i/>
          <w:sz w:val="24"/>
          <w:szCs w:val="24"/>
        </w:rPr>
        <w:t>arisma</w:t>
      </w:r>
      <w:r w:rsidR="00D13043" w:rsidRPr="00CC1D14">
        <w:rPr>
          <w:rFonts w:ascii="Times New Roman" w:hAnsi="Times New Roman"/>
          <w:sz w:val="24"/>
          <w:szCs w:val="24"/>
        </w:rPr>
        <w:t xml:space="preserve"> è il </w:t>
      </w:r>
      <w:r w:rsidR="00D13043" w:rsidRPr="00CC1D14">
        <w:rPr>
          <w:rFonts w:ascii="Times New Roman" w:hAnsi="Times New Roman"/>
          <w:i/>
          <w:sz w:val="24"/>
          <w:szCs w:val="24"/>
        </w:rPr>
        <w:t>dono dello Spirito Santo concesso ad una persona perché loa metta al servizio degli altri</w:t>
      </w:r>
      <w:r w:rsidR="00D13043" w:rsidRPr="00CC1D14">
        <w:rPr>
          <w:rFonts w:ascii="Times New Roman" w:hAnsi="Times New Roman"/>
          <w:sz w:val="24"/>
          <w:szCs w:val="24"/>
        </w:rPr>
        <w:t xml:space="preserve"> La Congregazione “Figlie di Nostra Signora Della Neve” partecipa del carisma ricevuto dal Fondatore e i</w:t>
      </w:r>
      <w:r w:rsidR="00D13043" w:rsidRPr="00CC1D14">
        <w:rPr>
          <w:rFonts w:ascii="Times New Roman" w:hAnsi="Times New Roman"/>
          <w:i/>
          <w:sz w:val="24"/>
          <w:szCs w:val="24"/>
        </w:rPr>
        <w:t xml:space="preserve">l Piano Carismatico ne </w:t>
      </w:r>
      <w:r w:rsidR="00D13043" w:rsidRPr="00CC1D14">
        <w:rPr>
          <w:rFonts w:ascii="Times New Roman" w:eastAsiaTheme="minorHAnsi" w:hAnsi="Times New Roman"/>
          <w:i/>
          <w:sz w:val="24"/>
          <w:szCs w:val="24"/>
        </w:rPr>
        <w:t>permette la declinazione di fronte alle diverse esigenze che richiedono nuove risposte</w:t>
      </w:r>
      <w:r w:rsidR="00D13043" w:rsidRPr="00CC1D14">
        <w:rPr>
          <w:rStyle w:val="Rimandonotaapidipagina"/>
          <w:rFonts w:ascii="Times New Roman" w:hAnsi="Times New Roman"/>
          <w:i/>
          <w:sz w:val="24"/>
          <w:szCs w:val="24"/>
        </w:rPr>
        <w:footnoteReference w:id="1"/>
      </w:r>
      <w:r w:rsidR="00D13043" w:rsidRPr="00CC1D14">
        <w:rPr>
          <w:rFonts w:ascii="Times New Roman" w:eastAsiaTheme="minorHAnsi" w:hAnsi="Times New Roman"/>
          <w:sz w:val="24"/>
          <w:szCs w:val="24"/>
        </w:rPr>
        <w:t xml:space="preserve">; </w:t>
      </w:r>
      <w:r w:rsidR="00D13043" w:rsidRPr="00CC1D14">
        <w:rPr>
          <w:rFonts w:ascii="Times New Roman" w:hAnsi="Times New Roman"/>
          <w:sz w:val="24"/>
          <w:szCs w:val="24"/>
        </w:rPr>
        <w:t xml:space="preserve">evidenzia le occasioni per vivere e far vivere il carisma; ne sottolinea l’aspetto di gratuità come conseguenza dell’amore grande a Dio e ai fratelli. </w:t>
      </w:r>
      <w:r w:rsidR="00D13043" w:rsidRPr="00CC1D14">
        <w:rPr>
          <w:rFonts w:ascii="Times New Roman" w:hAnsi="Times New Roman"/>
          <w:i/>
          <w:sz w:val="24"/>
          <w:szCs w:val="24"/>
        </w:rPr>
        <w:t>Essere una scuola cattolica non può risolversi in alcuni aspetti aggiuntivi della vita scolastica ma deve comparire negli stessi criteri di costruzione e conduzione del curricolo scolastico</w:t>
      </w:r>
      <w:r w:rsidR="00D13043" w:rsidRPr="00CC1D14">
        <w:rPr>
          <w:rStyle w:val="Rimandonotaapidipagina"/>
          <w:rFonts w:ascii="Times New Roman" w:hAnsi="Times New Roman"/>
          <w:sz w:val="24"/>
          <w:szCs w:val="24"/>
        </w:rPr>
        <w:footnoteReference w:id="2"/>
      </w:r>
      <w:r w:rsidR="00D13043" w:rsidRPr="00CC1D14">
        <w:rPr>
          <w:rFonts w:ascii="Times New Roman" w:hAnsi="Times New Roman"/>
          <w:sz w:val="24"/>
          <w:szCs w:val="24"/>
        </w:rPr>
        <w:t>: ne deriva la necessità di far vivere il carisma attraverso i documenti della scuola, avendo cura di tradurlo in modo semplice ed accessibile a tutti.</w:t>
      </w:r>
    </w:p>
    <w:p w:rsidR="004676D5" w:rsidRPr="00CC1D14" w:rsidRDefault="004676D5" w:rsidP="002B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hAnsi="Times New Roman"/>
          <w:sz w:val="24"/>
          <w:szCs w:val="24"/>
          <w:lang w:eastAsia="it-IT"/>
        </w:rPr>
      </w:pPr>
    </w:p>
    <w:p w:rsidR="009D140C" w:rsidRPr="00CC1D14" w:rsidRDefault="009D140C" w:rsidP="006C24A0">
      <w:pPr>
        <w:rPr>
          <w:rFonts w:ascii="Times New Roman" w:hAnsi="Times New Roman"/>
          <w:b/>
          <w:sz w:val="24"/>
          <w:szCs w:val="24"/>
        </w:rPr>
      </w:pPr>
      <w:r w:rsidRPr="00CC1D14">
        <w:rPr>
          <w:rFonts w:ascii="Times New Roman" w:hAnsi="Times New Roman"/>
          <w:b/>
          <w:sz w:val="24"/>
          <w:szCs w:val="24"/>
        </w:rPr>
        <w:t>PROGETTATO</w:t>
      </w:r>
    </w:p>
    <w:p w:rsidR="00AA01BF" w:rsidRPr="00CC1D14" w:rsidRDefault="00AA01BF" w:rsidP="006C24A0">
      <w:pPr>
        <w:rPr>
          <w:rFonts w:ascii="Times New Roman" w:hAnsi="Times New Roman"/>
          <w:b/>
          <w:sz w:val="24"/>
          <w:szCs w:val="24"/>
          <w:u w:val="single"/>
        </w:rPr>
      </w:pPr>
      <w:r w:rsidRPr="00CC1D14">
        <w:rPr>
          <w:rFonts w:ascii="Times New Roman" w:hAnsi="Times New Roman"/>
          <w:b/>
          <w:i/>
          <w:sz w:val="24"/>
          <w:szCs w:val="24"/>
          <w:u w:val="single"/>
        </w:rPr>
        <w:t>Priorità, traguardi ed obiettivi</w:t>
      </w:r>
    </w:p>
    <w:p w:rsidR="00AA01BF" w:rsidRPr="00CC1D14" w:rsidRDefault="00AA01BF" w:rsidP="008E2741">
      <w:pPr>
        <w:ind w:firstLine="708"/>
        <w:jc w:val="both"/>
        <w:rPr>
          <w:rFonts w:ascii="Times New Roman" w:hAnsi="Times New Roman"/>
          <w:sz w:val="24"/>
          <w:szCs w:val="24"/>
        </w:rPr>
      </w:pPr>
      <w:r w:rsidRPr="00CC1D14">
        <w:rPr>
          <w:rFonts w:ascii="Times New Roman" w:hAnsi="Times New Roman"/>
          <w:sz w:val="24"/>
          <w:szCs w:val="24"/>
        </w:rPr>
        <w:t>Il presente Piano parte dalle risultanze dell’autovalutazione d’istituto, così come contenuta nel Rapporto di Autovalutazione (RAV), pubblicato sul portale Scuola in Chiaro del Ministero dell’Istruzione, dell’Università e della Ricerca</w:t>
      </w:r>
      <w:r w:rsidR="009D140C" w:rsidRPr="00CC1D14">
        <w:rPr>
          <w:rFonts w:ascii="Times New Roman" w:hAnsi="Times New Roman"/>
          <w:sz w:val="24"/>
          <w:szCs w:val="24"/>
        </w:rPr>
        <w:t>.</w:t>
      </w:r>
      <w:r w:rsidRPr="00CC1D14">
        <w:rPr>
          <w:rFonts w:ascii="Times New Roman" w:hAnsi="Times New Roman"/>
          <w:sz w:val="24"/>
          <w:szCs w:val="24"/>
        </w:rPr>
        <w:t xml:space="preserve"> </w:t>
      </w:r>
    </w:p>
    <w:p w:rsidR="00AA01BF" w:rsidRPr="00CC1D14" w:rsidRDefault="00AA01BF" w:rsidP="00EC3F10">
      <w:pPr>
        <w:ind w:left="426"/>
        <w:jc w:val="both"/>
        <w:rPr>
          <w:rFonts w:ascii="Times New Roman" w:hAnsi="Times New Roman"/>
          <w:sz w:val="24"/>
          <w:szCs w:val="24"/>
        </w:rPr>
      </w:pPr>
      <w:r w:rsidRPr="00CC1D14">
        <w:rPr>
          <w:rFonts w:ascii="Times New Roman" w:hAnsi="Times New Roman"/>
          <w:sz w:val="24"/>
          <w:szCs w:val="24"/>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AA01BF" w:rsidRPr="00CC1D14" w:rsidRDefault="00AA01BF" w:rsidP="002B0B5B">
      <w:pPr>
        <w:jc w:val="both"/>
        <w:rPr>
          <w:rFonts w:ascii="Times New Roman" w:hAnsi="Times New Roman"/>
          <w:sz w:val="24"/>
          <w:szCs w:val="24"/>
        </w:rPr>
      </w:pPr>
      <w:r w:rsidRPr="00CC1D14">
        <w:rPr>
          <w:rFonts w:ascii="Times New Roman" w:hAnsi="Times New Roman"/>
          <w:sz w:val="24"/>
          <w:szCs w:val="24"/>
        </w:rPr>
        <w:t xml:space="preserve">Si riprendono qui in forma esplicita, come punto di partenza per la redazione del Piano, gli elementi conclusivi del RAV </w:t>
      </w:r>
      <w:r w:rsidR="004A1DC2" w:rsidRPr="00CC1D14">
        <w:rPr>
          <w:rFonts w:ascii="Times New Roman" w:hAnsi="Times New Roman"/>
          <w:sz w:val="24"/>
          <w:szCs w:val="24"/>
        </w:rPr>
        <w:t xml:space="preserve">e quelli che stanno alla base del Piano Carismatico distinti in </w:t>
      </w:r>
      <w:r w:rsidR="008E2741" w:rsidRPr="00CC1D14">
        <w:rPr>
          <w:rFonts w:ascii="Times New Roman" w:hAnsi="Times New Roman"/>
          <w:sz w:val="24"/>
          <w:szCs w:val="24"/>
        </w:rPr>
        <w:t xml:space="preserve">a) </w:t>
      </w:r>
      <w:r w:rsidRPr="00CC1D14">
        <w:rPr>
          <w:rFonts w:ascii="Times New Roman" w:hAnsi="Times New Roman"/>
          <w:sz w:val="24"/>
          <w:szCs w:val="24"/>
        </w:rPr>
        <w:t xml:space="preserve">Priorità, </w:t>
      </w:r>
      <w:r w:rsidR="008E2741" w:rsidRPr="00CC1D14">
        <w:rPr>
          <w:rFonts w:ascii="Times New Roman" w:hAnsi="Times New Roman"/>
          <w:sz w:val="24"/>
          <w:szCs w:val="24"/>
        </w:rPr>
        <w:t xml:space="preserve">b) </w:t>
      </w:r>
      <w:r w:rsidRPr="00CC1D14">
        <w:rPr>
          <w:rFonts w:ascii="Times New Roman" w:hAnsi="Times New Roman"/>
          <w:sz w:val="24"/>
          <w:szCs w:val="24"/>
        </w:rPr>
        <w:t xml:space="preserve">Traguardi di lungo periodo, </w:t>
      </w:r>
      <w:r w:rsidR="008E2741" w:rsidRPr="00CC1D14">
        <w:rPr>
          <w:rFonts w:ascii="Times New Roman" w:hAnsi="Times New Roman"/>
          <w:sz w:val="24"/>
          <w:szCs w:val="24"/>
        </w:rPr>
        <w:t xml:space="preserve">c) </w:t>
      </w:r>
      <w:r w:rsidRPr="00CC1D14">
        <w:rPr>
          <w:rFonts w:ascii="Times New Roman" w:hAnsi="Times New Roman"/>
          <w:sz w:val="24"/>
          <w:szCs w:val="24"/>
        </w:rPr>
        <w:t>Obiettivi di breve periodo</w:t>
      </w:r>
      <w:r w:rsidR="004A1DC2" w:rsidRPr="00CC1D14">
        <w:rPr>
          <w:rFonts w:ascii="Times New Roman" w:hAnsi="Times New Roman"/>
          <w:sz w:val="24"/>
          <w:szCs w:val="24"/>
        </w:rPr>
        <w:t xml:space="preserve">  </w:t>
      </w:r>
    </w:p>
    <w:p w:rsidR="00C90073" w:rsidRPr="00CC1D14" w:rsidRDefault="00A84D41" w:rsidP="002B0B5B">
      <w:pPr>
        <w:jc w:val="both"/>
        <w:rPr>
          <w:rFonts w:ascii="Times New Roman" w:hAnsi="Times New Roman"/>
          <w:sz w:val="24"/>
          <w:szCs w:val="24"/>
        </w:rPr>
      </w:pPr>
      <w:r w:rsidRPr="00CC1D14">
        <w:rPr>
          <w:rFonts w:ascii="Times New Roman" w:hAnsi="Times New Roman"/>
          <w:sz w:val="24"/>
          <w:szCs w:val="24"/>
        </w:rPr>
        <w:t>Q</w:t>
      </w:r>
      <w:r w:rsidR="00C90073" w:rsidRPr="00CC1D14">
        <w:rPr>
          <w:rFonts w:ascii="Times New Roman" w:hAnsi="Times New Roman"/>
          <w:sz w:val="24"/>
          <w:szCs w:val="24"/>
        </w:rPr>
        <w:t xml:space="preserve">ui di seguito vengono elencate </w:t>
      </w:r>
      <w:r w:rsidRPr="00CC1D14">
        <w:rPr>
          <w:rFonts w:ascii="Times New Roman" w:hAnsi="Times New Roman"/>
          <w:sz w:val="24"/>
          <w:szCs w:val="24"/>
        </w:rPr>
        <w:t>le priorità e i traguardi</w:t>
      </w:r>
      <w:r w:rsidR="00C90073" w:rsidRPr="00CC1D14">
        <w:rPr>
          <w:rFonts w:ascii="Times New Roman" w:hAnsi="Times New Roman"/>
          <w:sz w:val="24"/>
          <w:szCs w:val="24"/>
        </w:rPr>
        <w:t xml:space="preserve"> per il triennio</w:t>
      </w:r>
      <w:r w:rsidRPr="00CC1D14">
        <w:rPr>
          <w:rFonts w:ascii="Times New Roman" w:hAnsi="Times New Roman"/>
          <w:sz w:val="24"/>
          <w:szCs w:val="24"/>
        </w:rPr>
        <w:t xml:space="preserve"> 18 - 21</w:t>
      </w:r>
      <w:r w:rsidR="00C90073" w:rsidRPr="00CC1D14">
        <w:rPr>
          <w:rFonts w:ascii="Times New Roman" w:hAnsi="Times New Roman"/>
          <w:sz w:val="24"/>
          <w:szCs w:val="24"/>
        </w:rPr>
        <w:t>:</w:t>
      </w:r>
    </w:p>
    <w:p w:rsidR="00AA01BF" w:rsidRPr="00CC1D14" w:rsidRDefault="00AA01BF" w:rsidP="002F005B">
      <w:pPr>
        <w:pStyle w:val="Paragrafoelenco"/>
        <w:numPr>
          <w:ilvl w:val="0"/>
          <w:numId w:val="21"/>
        </w:numPr>
        <w:jc w:val="both"/>
        <w:rPr>
          <w:rFonts w:ascii="Times New Roman" w:hAnsi="Times New Roman"/>
          <w:sz w:val="24"/>
          <w:szCs w:val="24"/>
        </w:rPr>
      </w:pPr>
      <w:r w:rsidRPr="00CC1D14">
        <w:rPr>
          <w:rFonts w:ascii="Times New Roman" w:hAnsi="Times New Roman"/>
          <w:i/>
          <w:sz w:val="24"/>
          <w:szCs w:val="24"/>
          <w:u w:val="single"/>
        </w:rPr>
        <w:t>Le priorità</w:t>
      </w:r>
      <w:r w:rsidRPr="00CC1D14">
        <w:rPr>
          <w:rFonts w:ascii="Times New Roman" w:hAnsi="Times New Roman"/>
          <w:sz w:val="24"/>
          <w:szCs w:val="24"/>
        </w:rPr>
        <w:t>:</w:t>
      </w:r>
    </w:p>
    <w:p w:rsidR="00EC3F10" w:rsidRPr="00CC1D14" w:rsidRDefault="00EC3F10" w:rsidP="00EC3F10">
      <w:pPr>
        <w:pStyle w:val="Paragrafoelenco"/>
        <w:jc w:val="both"/>
        <w:rPr>
          <w:rFonts w:ascii="Times New Roman" w:hAnsi="Times New Roman"/>
          <w:sz w:val="24"/>
          <w:szCs w:val="24"/>
        </w:rPr>
      </w:pPr>
    </w:p>
    <w:p w:rsidR="004A1DC2" w:rsidRPr="00CC1D14" w:rsidRDefault="004A1DC2" w:rsidP="004A1DC2">
      <w:pPr>
        <w:pStyle w:val="Paragrafoelenco"/>
        <w:numPr>
          <w:ilvl w:val="0"/>
          <w:numId w:val="41"/>
        </w:numPr>
        <w:jc w:val="both"/>
        <w:rPr>
          <w:rFonts w:ascii="Times New Roman" w:hAnsi="Times New Roman"/>
          <w:sz w:val="24"/>
          <w:szCs w:val="24"/>
        </w:rPr>
      </w:pPr>
      <w:r w:rsidRPr="00CC1D14">
        <w:rPr>
          <w:b/>
          <w:bCs/>
          <w:i/>
          <w:szCs w:val="24"/>
          <w:lang w:eastAsia="it-IT"/>
        </w:rPr>
        <w:t>sguardo</w:t>
      </w:r>
      <w:r w:rsidRPr="00CC1D14">
        <w:rPr>
          <w:b/>
          <w:szCs w:val="24"/>
          <w:lang w:eastAsia="it-IT"/>
        </w:rPr>
        <w:t xml:space="preserve"> </w:t>
      </w:r>
      <w:r w:rsidRPr="00CC1D14">
        <w:rPr>
          <w:b/>
          <w:i/>
          <w:szCs w:val="24"/>
          <w:lang w:eastAsia="it-IT"/>
        </w:rPr>
        <w:t>sulla persona dell’alunno</w:t>
      </w:r>
    </w:p>
    <w:p w:rsidR="00EC3F10" w:rsidRPr="00CC1D14" w:rsidRDefault="006C3D8B" w:rsidP="007A270B">
      <w:pPr>
        <w:pStyle w:val="Paragrafoelenco"/>
        <w:numPr>
          <w:ilvl w:val="0"/>
          <w:numId w:val="2"/>
        </w:numPr>
        <w:autoSpaceDE w:val="0"/>
        <w:autoSpaceDN w:val="0"/>
        <w:adjustRightInd w:val="0"/>
        <w:spacing w:after="0"/>
        <w:ind w:left="426"/>
        <w:rPr>
          <w:rFonts w:ascii="Times New Roman" w:hAnsi="Times New Roman"/>
          <w:sz w:val="24"/>
          <w:szCs w:val="24"/>
        </w:rPr>
      </w:pPr>
      <w:r w:rsidRPr="00CC1D14">
        <w:rPr>
          <w:rFonts w:ascii="Times New Roman" w:hAnsi="Times New Roman"/>
          <w:sz w:val="24"/>
          <w:szCs w:val="24"/>
        </w:rPr>
        <w:lastRenderedPageBreak/>
        <w:t xml:space="preserve">Continuare a </w:t>
      </w:r>
      <w:r w:rsidR="00A84D41" w:rsidRPr="00CC1D14">
        <w:rPr>
          <w:rFonts w:ascii="Times New Roman" w:hAnsi="Times New Roman"/>
          <w:sz w:val="24"/>
          <w:szCs w:val="24"/>
        </w:rPr>
        <w:t>p</w:t>
      </w:r>
      <w:r w:rsidR="00EC3F10" w:rsidRPr="00CC1D14">
        <w:rPr>
          <w:rFonts w:ascii="Times New Roman" w:hAnsi="Times New Roman"/>
          <w:sz w:val="24"/>
          <w:szCs w:val="24"/>
        </w:rPr>
        <w:t>romuovere in maniera sistematica la didattica per competenze mediante strumenti utili a valutare il raggiungimento delle stesse</w:t>
      </w:r>
    </w:p>
    <w:p w:rsidR="00EC3F10" w:rsidRPr="00CC1D14" w:rsidRDefault="002949EB" w:rsidP="007A270B">
      <w:pPr>
        <w:pStyle w:val="Paragrafoelenco"/>
        <w:numPr>
          <w:ilvl w:val="0"/>
          <w:numId w:val="2"/>
        </w:numPr>
        <w:autoSpaceDE w:val="0"/>
        <w:autoSpaceDN w:val="0"/>
        <w:adjustRightInd w:val="0"/>
        <w:spacing w:after="0"/>
        <w:ind w:left="426"/>
        <w:rPr>
          <w:rFonts w:ascii="Times New Roman" w:hAnsi="Times New Roman"/>
          <w:sz w:val="24"/>
          <w:szCs w:val="24"/>
        </w:rPr>
      </w:pPr>
      <w:r w:rsidRPr="00CC1D14">
        <w:rPr>
          <w:rFonts w:ascii="Times New Roman" w:hAnsi="Times New Roman"/>
          <w:sz w:val="24"/>
          <w:szCs w:val="24"/>
        </w:rPr>
        <w:t xml:space="preserve">Rendere prassi sistematica e diffusa </w:t>
      </w:r>
      <w:r w:rsidR="00EC3F10" w:rsidRPr="00CC1D14">
        <w:rPr>
          <w:rFonts w:ascii="Times New Roman" w:hAnsi="Times New Roman"/>
          <w:sz w:val="24"/>
          <w:szCs w:val="24"/>
        </w:rPr>
        <w:t>la continuità tra ordini di scuola</w:t>
      </w:r>
    </w:p>
    <w:p w:rsidR="00EC3F10" w:rsidRPr="00CC1D14" w:rsidRDefault="006C3D8B" w:rsidP="007A270B">
      <w:pPr>
        <w:pStyle w:val="Paragrafoelenco"/>
        <w:numPr>
          <w:ilvl w:val="0"/>
          <w:numId w:val="2"/>
        </w:numPr>
        <w:autoSpaceDE w:val="0"/>
        <w:autoSpaceDN w:val="0"/>
        <w:adjustRightInd w:val="0"/>
        <w:spacing w:after="0"/>
        <w:ind w:left="426"/>
        <w:rPr>
          <w:rFonts w:ascii="Times New Roman" w:hAnsi="Times New Roman"/>
          <w:sz w:val="24"/>
          <w:szCs w:val="24"/>
        </w:rPr>
      </w:pPr>
      <w:r w:rsidRPr="00CC1D14">
        <w:rPr>
          <w:rFonts w:ascii="Times New Roman" w:hAnsi="Times New Roman"/>
          <w:sz w:val="24"/>
          <w:szCs w:val="24"/>
        </w:rPr>
        <w:t xml:space="preserve">Verificare </w:t>
      </w:r>
      <w:r w:rsidR="0004479C" w:rsidRPr="00CC1D14">
        <w:rPr>
          <w:rFonts w:ascii="Times New Roman" w:hAnsi="Times New Roman"/>
          <w:sz w:val="24"/>
          <w:szCs w:val="24"/>
        </w:rPr>
        <w:t>il</w:t>
      </w:r>
      <w:r w:rsidR="00EC3F10" w:rsidRPr="00CC1D14">
        <w:rPr>
          <w:rFonts w:ascii="Times New Roman" w:hAnsi="Times New Roman"/>
          <w:sz w:val="24"/>
          <w:szCs w:val="24"/>
        </w:rPr>
        <w:t xml:space="preserve"> curricolo verticale </w:t>
      </w:r>
    </w:p>
    <w:p w:rsidR="00EC3F10" w:rsidRPr="00CC1D14" w:rsidRDefault="00EC3F10" w:rsidP="00EC3F10">
      <w:pPr>
        <w:autoSpaceDE w:val="0"/>
        <w:autoSpaceDN w:val="0"/>
        <w:adjustRightInd w:val="0"/>
        <w:spacing w:after="0" w:line="240" w:lineRule="auto"/>
        <w:ind w:left="426"/>
        <w:rPr>
          <w:rFonts w:ascii="Times New Roman" w:hAnsi="Times New Roman"/>
          <w:sz w:val="20"/>
          <w:szCs w:val="20"/>
          <w:lang w:eastAsia="it-IT"/>
        </w:rPr>
      </w:pPr>
    </w:p>
    <w:p w:rsidR="00AA01BF" w:rsidRPr="00CC1D14" w:rsidRDefault="00AA01BF" w:rsidP="002F005B">
      <w:pPr>
        <w:pStyle w:val="Paragrafoelenco"/>
        <w:numPr>
          <w:ilvl w:val="0"/>
          <w:numId w:val="25"/>
        </w:numPr>
        <w:jc w:val="both"/>
        <w:rPr>
          <w:rFonts w:ascii="Times New Roman" w:hAnsi="Times New Roman"/>
          <w:sz w:val="24"/>
          <w:szCs w:val="24"/>
        </w:rPr>
      </w:pPr>
      <w:r w:rsidRPr="00CC1D14">
        <w:rPr>
          <w:rFonts w:ascii="Times New Roman" w:hAnsi="Times New Roman"/>
          <w:i/>
          <w:sz w:val="24"/>
          <w:szCs w:val="24"/>
          <w:u w:val="single"/>
        </w:rPr>
        <w:t>I traguardi</w:t>
      </w:r>
      <w:r w:rsidRPr="00CC1D14">
        <w:rPr>
          <w:rFonts w:ascii="Times New Roman" w:hAnsi="Times New Roman"/>
          <w:sz w:val="24"/>
          <w:szCs w:val="24"/>
        </w:rPr>
        <w:t xml:space="preserve"> che l’Istituto si è assegnato in relazione alle priorità:</w:t>
      </w:r>
    </w:p>
    <w:p w:rsidR="00EC3F10" w:rsidRPr="00CC1D14" w:rsidRDefault="00EC3F10" w:rsidP="00EC3F10">
      <w:pPr>
        <w:pStyle w:val="Paragrafoelenco"/>
        <w:jc w:val="both"/>
        <w:rPr>
          <w:rFonts w:ascii="Times New Roman" w:hAnsi="Times New Roman"/>
          <w:sz w:val="24"/>
          <w:szCs w:val="24"/>
        </w:rPr>
      </w:pPr>
    </w:p>
    <w:p w:rsidR="004A1DC2" w:rsidRPr="00CC1D14" w:rsidRDefault="004A1DC2" w:rsidP="006338B8">
      <w:pPr>
        <w:pStyle w:val="Paragrafoelenco"/>
        <w:numPr>
          <w:ilvl w:val="0"/>
          <w:numId w:val="41"/>
        </w:numPr>
        <w:tabs>
          <w:tab w:val="left" w:pos="426"/>
        </w:tabs>
        <w:suppressAutoHyphens/>
        <w:spacing w:after="0"/>
        <w:jc w:val="both"/>
        <w:rPr>
          <w:rFonts w:ascii="Times New Roman" w:hAnsi="Times New Roman"/>
          <w:sz w:val="24"/>
          <w:szCs w:val="24"/>
        </w:rPr>
      </w:pPr>
      <w:r w:rsidRPr="00CC1D14">
        <w:rPr>
          <w:b/>
          <w:i/>
          <w:szCs w:val="24"/>
        </w:rPr>
        <w:t xml:space="preserve">la promozione di </w:t>
      </w:r>
      <w:r w:rsidRPr="00CC1D14">
        <w:rPr>
          <w:szCs w:val="24"/>
        </w:rPr>
        <w:t>una crescita personale da cui possa scaturire il significato vero della vita e della realtà</w:t>
      </w:r>
    </w:p>
    <w:p w:rsidR="00EC3F10" w:rsidRPr="00CC1D14" w:rsidRDefault="00EC3F10" w:rsidP="002F005B">
      <w:pPr>
        <w:pStyle w:val="Paragrafoelenco"/>
        <w:numPr>
          <w:ilvl w:val="0"/>
          <w:numId w:val="23"/>
        </w:numPr>
        <w:autoSpaceDE w:val="0"/>
        <w:autoSpaceDN w:val="0"/>
        <w:adjustRightInd w:val="0"/>
        <w:spacing w:after="0"/>
        <w:ind w:left="426"/>
        <w:rPr>
          <w:rFonts w:ascii="Times New Roman" w:hAnsi="Times New Roman"/>
          <w:sz w:val="24"/>
          <w:szCs w:val="24"/>
        </w:rPr>
      </w:pPr>
      <w:r w:rsidRPr="00CC1D14">
        <w:rPr>
          <w:rFonts w:ascii="Times New Roman" w:hAnsi="Times New Roman"/>
          <w:sz w:val="24"/>
          <w:szCs w:val="24"/>
        </w:rPr>
        <w:t>Lavorare in modo sistematico per competenze e valutare in modo efficace il raggiungimento dei traguardi</w:t>
      </w:r>
    </w:p>
    <w:p w:rsidR="00EC3F10" w:rsidRPr="00CC1D14" w:rsidRDefault="00EC3F10" w:rsidP="002F005B">
      <w:pPr>
        <w:pStyle w:val="Paragrafoelenco"/>
        <w:numPr>
          <w:ilvl w:val="0"/>
          <w:numId w:val="23"/>
        </w:numPr>
        <w:ind w:left="426"/>
        <w:jc w:val="both"/>
        <w:rPr>
          <w:rFonts w:ascii="Times New Roman" w:hAnsi="Times New Roman"/>
          <w:sz w:val="24"/>
          <w:szCs w:val="24"/>
        </w:rPr>
      </w:pPr>
      <w:r w:rsidRPr="00CC1D14">
        <w:rPr>
          <w:rFonts w:ascii="Times New Roman" w:hAnsi="Times New Roman"/>
          <w:sz w:val="24"/>
          <w:szCs w:val="24"/>
        </w:rPr>
        <w:t>Potenziare gli incontri di continuità tra i vari ordini di scuola</w:t>
      </w:r>
    </w:p>
    <w:p w:rsidR="001F4E01" w:rsidRPr="00CC1D14" w:rsidRDefault="00EC3F10" w:rsidP="002F005B">
      <w:pPr>
        <w:pStyle w:val="Paragrafoelenco"/>
        <w:numPr>
          <w:ilvl w:val="0"/>
          <w:numId w:val="23"/>
        </w:numPr>
        <w:ind w:left="426"/>
        <w:jc w:val="both"/>
        <w:rPr>
          <w:rFonts w:ascii="Times New Roman" w:hAnsi="Times New Roman"/>
          <w:sz w:val="24"/>
          <w:szCs w:val="24"/>
        </w:rPr>
      </w:pPr>
      <w:r w:rsidRPr="00CC1D14">
        <w:rPr>
          <w:rFonts w:ascii="Times New Roman" w:hAnsi="Times New Roman"/>
          <w:sz w:val="24"/>
          <w:szCs w:val="24"/>
        </w:rPr>
        <w:t>Costruire percorsi “modello” che colleghino i vari ordini di scuola</w:t>
      </w:r>
    </w:p>
    <w:p w:rsidR="001F4E01" w:rsidRPr="00CC1D14" w:rsidRDefault="001F4E01">
      <w:pPr>
        <w:spacing w:after="0" w:line="240" w:lineRule="auto"/>
        <w:rPr>
          <w:rFonts w:ascii="Times New Roman" w:hAnsi="Times New Roman"/>
          <w:sz w:val="24"/>
          <w:szCs w:val="24"/>
        </w:rPr>
      </w:pPr>
    </w:p>
    <w:p w:rsidR="00AA01BF" w:rsidRPr="00CC1D14" w:rsidRDefault="00AA01BF" w:rsidP="002F005B">
      <w:pPr>
        <w:pStyle w:val="Paragrafoelenco"/>
        <w:numPr>
          <w:ilvl w:val="0"/>
          <w:numId w:val="22"/>
        </w:numPr>
        <w:jc w:val="both"/>
        <w:rPr>
          <w:rFonts w:ascii="Times New Roman" w:hAnsi="Times New Roman"/>
          <w:sz w:val="24"/>
          <w:szCs w:val="24"/>
        </w:rPr>
      </w:pPr>
      <w:r w:rsidRPr="00CC1D14">
        <w:rPr>
          <w:rFonts w:ascii="Times New Roman" w:hAnsi="Times New Roman"/>
          <w:i/>
          <w:sz w:val="24"/>
          <w:szCs w:val="24"/>
          <w:u w:val="single"/>
        </w:rPr>
        <w:t>Gli obiettivi di processo</w:t>
      </w:r>
      <w:r w:rsidRPr="00CC1D14">
        <w:rPr>
          <w:rFonts w:ascii="Times New Roman" w:hAnsi="Times New Roman"/>
          <w:sz w:val="24"/>
          <w:szCs w:val="24"/>
        </w:rPr>
        <w:t xml:space="preserve"> che l’Istituto ha scelto di adottare in vista del r</w:t>
      </w:r>
      <w:r w:rsidR="00EC3F10" w:rsidRPr="00CC1D14">
        <w:rPr>
          <w:rFonts w:ascii="Times New Roman" w:hAnsi="Times New Roman"/>
          <w:sz w:val="24"/>
          <w:szCs w:val="24"/>
        </w:rPr>
        <w:t>aggiungimento dei traguardi</w:t>
      </w:r>
      <w:r w:rsidRPr="00CC1D14">
        <w:rPr>
          <w:rFonts w:ascii="Times New Roman" w:hAnsi="Times New Roman"/>
          <w:sz w:val="24"/>
          <w:szCs w:val="24"/>
        </w:rPr>
        <w:t>:</w:t>
      </w:r>
    </w:p>
    <w:p w:rsidR="00EC3F10" w:rsidRPr="00CC1D14" w:rsidRDefault="00EC3F10" w:rsidP="00EC3F10">
      <w:pPr>
        <w:pStyle w:val="Paragrafoelenco"/>
        <w:jc w:val="both"/>
        <w:rPr>
          <w:rFonts w:ascii="Times New Roman" w:hAnsi="Times New Roman"/>
          <w:sz w:val="24"/>
          <w:szCs w:val="24"/>
        </w:rPr>
      </w:pPr>
    </w:p>
    <w:p w:rsidR="004A1DC2" w:rsidRPr="00CC1D14" w:rsidRDefault="004A1DC2" w:rsidP="004A1DC2">
      <w:pPr>
        <w:pStyle w:val="Paragrafoelenco"/>
        <w:numPr>
          <w:ilvl w:val="0"/>
          <w:numId w:val="41"/>
        </w:numPr>
        <w:jc w:val="both"/>
        <w:rPr>
          <w:rFonts w:ascii="Times New Roman" w:hAnsi="Times New Roman"/>
          <w:sz w:val="24"/>
          <w:szCs w:val="24"/>
        </w:rPr>
      </w:pPr>
      <w:r w:rsidRPr="00CC1D14">
        <w:rPr>
          <w:rFonts w:ascii="Times New Roman" w:hAnsi="Times New Roman"/>
          <w:b/>
          <w:i/>
        </w:rPr>
        <w:t xml:space="preserve">promuovere la formazione integrale, umana e cristiana </w:t>
      </w:r>
      <w:r w:rsidRPr="00CC1D14">
        <w:rPr>
          <w:rFonts w:ascii="Times New Roman" w:hAnsi="Times New Roman"/>
        </w:rPr>
        <w:t>degli alunni</w:t>
      </w:r>
    </w:p>
    <w:p w:rsidR="00EC3F10" w:rsidRPr="00CC1D14" w:rsidRDefault="00EC3F10" w:rsidP="002F005B">
      <w:pPr>
        <w:pStyle w:val="Paragrafoelenco"/>
        <w:numPr>
          <w:ilvl w:val="0"/>
          <w:numId w:val="24"/>
        </w:numPr>
        <w:autoSpaceDE w:val="0"/>
        <w:autoSpaceDN w:val="0"/>
        <w:adjustRightInd w:val="0"/>
        <w:spacing w:after="0"/>
        <w:ind w:left="426"/>
        <w:rPr>
          <w:rFonts w:ascii="Times New Roman" w:hAnsi="Times New Roman"/>
          <w:sz w:val="24"/>
          <w:szCs w:val="24"/>
        </w:rPr>
      </w:pPr>
      <w:r w:rsidRPr="00CC1D14">
        <w:rPr>
          <w:rFonts w:ascii="Times New Roman" w:hAnsi="Times New Roman"/>
          <w:sz w:val="24"/>
          <w:szCs w:val="24"/>
        </w:rPr>
        <w:t>Ampliare ulteriormente i tempi per il lavoro di condivisione e la produzione sistematica di materiali</w:t>
      </w:r>
    </w:p>
    <w:p w:rsidR="00EC3F10" w:rsidRPr="00CC1D14" w:rsidRDefault="00EC3F10" w:rsidP="002F005B">
      <w:pPr>
        <w:pStyle w:val="Paragrafoelenco"/>
        <w:numPr>
          <w:ilvl w:val="0"/>
          <w:numId w:val="24"/>
        </w:numPr>
        <w:ind w:left="426"/>
        <w:jc w:val="both"/>
        <w:rPr>
          <w:rFonts w:ascii="Times New Roman" w:hAnsi="Times New Roman"/>
          <w:sz w:val="24"/>
          <w:szCs w:val="24"/>
        </w:rPr>
      </w:pPr>
      <w:r w:rsidRPr="00CC1D14">
        <w:rPr>
          <w:rFonts w:ascii="Times New Roman" w:hAnsi="Times New Roman"/>
          <w:sz w:val="24"/>
          <w:szCs w:val="24"/>
        </w:rPr>
        <w:t>Progettare raccordi tra le classi degli anni-ponte e realizzarli</w:t>
      </w:r>
    </w:p>
    <w:p w:rsidR="00EC3F10" w:rsidRPr="00CC1D14" w:rsidRDefault="00EC3F10" w:rsidP="002F005B">
      <w:pPr>
        <w:pStyle w:val="Paragrafoelenco"/>
        <w:numPr>
          <w:ilvl w:val="0"/>
          <w:numId w:val="24"/>
        </w:numPr>
        <w:autoSpaceDE w:val="0"/>
        <w:autoSpaceDN w:val="0"/>
        <w:adjustRightInd w:val="0"/>
        <w:spacing w:after="0"/>
        <w:ind w:left="426"/>
        <w:jc w:val="both"/>
        <w:rPr>
          <w:rFonts w:ascii="Times New Roman" w:hAnsi="Times New Roman"/>
          <w:sz w:val="24"/>
          <w:szCs w:val="24"/>
        </w:rPr>
      </w:pPr>
      <w:r w:rsidRPr="00CC1D14">
        <w:rPr>
          <w:rFonts w:ascii="Times New Roman" w:hAnsi="Times New Roman"/>
          <w:sz w:val="24"/>
          <w:szCs w:val="24"/>
        </w:rPr>
        <w:t xml:space="preserve">Potenziare la consapevolezza dei docenti circa la necessità di esplicitare e confrontare i propri percorsi didattici </w:t>
      </w:r>
    </w:p>
    <w:p w:rsidR="00553D2F" w:rsidRPr="00CC1D14" w:rsidRDefault="00553D2F" w:rsidP="00553D2F">
      <w:pPr>
        <w:pStyle w:val="Paragrafoelenco"/>
        <w:jc w:val="both"/>
        <w:rPr>
          <w:rFonts w:ascii="Times New Roman" w:hAnsi="Times New Roman"/>
          <w:sz w:val="24"/>
          <w:szCs w:val="24"/>
        </w:rPr>
      </w:pPr>
    </w:p>
    <w:p w:rsidR="00AA01BF" w:rsidRPr="00CC1D14" w:rsidRDefault="00AA01BF" w:rsidP="00FF7E29">
      <w:pPr>
        <w:jc w:val="both"/>
        <w:rPr>
          <w:rFonts w:ascii="Times New Roman" w:hAnsi="Times New Roman"/>
          <w:b/>
          <w:sz w:val="24"/>
          <w:szCs w:val="24"/>
          <w:u w:val="single"/>
        </w:rPr>
      </w:pPr>
      <w:r w:rsidRPr="00CC1D14">
        <w:rPr>
          <w:rFonts w:ascii="Times New Roman" w:hAnsi="Times New Roman"/>
          <w:b/>
          <w:i/>
          <w:sz w:val="24"/>
          <w:szCs w:val="24"/>
          <w:u w:val="single"/>
        </w:rPr>
        <w:t>Scelte conseguenti ai risultati delle prove INVALSI</w:t>
      </w:r>
    </w:p>
    <w:p w:rsidR="00AA01BF" w:rsidRPr="00CC1D14" w:rsidRDefault="00AA01BF" w:rsidP="00A77B76">
      <w:pPr>
        <w:ind w:firstLine="708"/>
        <w:jc w:val="both"/>
        <w:rPr>
          <w:rFonts w:ascii="Times New Roman" w:hAnsi="Times New Roman"/>
          <w:sz w:val="24"/>
          <w:szCs w:val="24"/>
        </w:rPr>
      </w:pPr>
      <w:r w:rsidRPr="00CC1D14">
        <w:rPr>
          <w:rFonts w:ascii="Times New Roman" w:hAnsi="Times New Roman"/>
          <w:sz w:val="24"/>
          <w:szCs w:val="24"/>
        </w:rPr>
        <w:t>L’analisi compiuta nella sezione 2.2. del RAV</w:t>
      </w:r>
      <w:r w:rsidR="001F4E01" w:rsidRPr="00CC1D14">
        <w:rPr>
          <w:rFonts w:ascii="Times New Roman" w:hAnsi="Times New Roman"/>
          <w:sz w:val="24"/>
          <w:szCs w:val="24"/>
        </w:rPr>
        <w:t xml:space="preserve">: </w:t>
      </w:r>
      <w:r w:rsidRPr="00CC1D14">
        <w:rPr>
          <w:rFonts w:ascii="Times New Roman" w:hAnsi="Times New Roman"/>
          <w:sz w:val="24"/>
          <w:szCs w:val="24"/>
        </w:rPr>
        <w:t>Risultati di apprendimento nelle prove standardizzate nazionali di Italiano e Matematica</w:t>
      </w:r>
      <w:r w:rsidR="001F4E01" w:rsidRPr="00CC1D14">
        <w:rPr>
          <w:rFonts w:ascii="Times New Roman" w:hAnsi="Times New Roman"/>
          <w:sz w:val="24"/>
          <w:szCs w:val="24"/>
        </w:rPr>
        <w:t xml:space="preserve"> (e Inglese per la Secondaria di I gr.</w:t>
      </w:r>
      <w:r w:rsidRPr="00CC1D14">
        <w:rPr>
          <w:rFonts w:ascii="Times New Roman" w:hAnsi="Times New Roman"/>
          <w:sz w:val="24"/>
          <w:szCs w:val="24"/>
        </w:rPr>
        <w:t xml:space="preserve">) ha messo in luce i seguenti </w:t>
      </w:r>
      <w:r w:rsidRPr="00CC1D14">
        <w:rPr>
          <w:rFonts w:ascii="Times New Roman" w:hAnsi="Times New Roman"/>
          <w:i/>
          <w:sz w:val="24"/>
          <w:szCs w:val="24"/>
          <w:u w:val="single"/>
        </w:rPr>
        <w:t>punti di forza</w:t>
      </w:r>
      <w:r w:rsidRPr="00CC1D14">
        <w:rPr>
          <w:rFonts w:ascii="Times New Roman" w:hAnsi="Times New Roman"/>
          <w:sz w:val="24"/>
          <w:szCs w:val="24"/>
        </w:rPr>
        <w:t>:</w:t>
      </w:r>
    </w:p>
    <w:p w:rsidR="00EC3F10" w:rsidRPr="00CC1D14" w:rsidRDefault="00EC3F10" w:rsidP="002F005B">
      <w:pPr>
        <w:pStyle w:val="Paragrafoelenco"/>
        <w:numPr>
          <w:ilvl w:val="0"/>
          <w:numId w:val="26"/>
        </w:numPr>
        <w:tabs>
          <w:tab w:val="left" w:pos="284"/>
        </w:tabs>
        <w:autoSpaceDE w:val="0"/>
        <w:autoSpaceDN w:val="0"/>
        <w:adjustRightInd w:val="0"/>
        <w:spacing w:after="0"/>
        <w:ind w:left="0" w:firstLine="0"/>
        <w:rPr>
          <w:rFonts w:ascii="Times New Roman" w:hAnsi="Times New Roman"/>
          <w:sz w:val="24"/>
          <w:szCs w:val="24"/>
        </w:rPr>
      </w:pPr>
      <w:r w:rsidRPr="00CC1D14">
        <w:rPr>
          <w:rFonts w:ascii="Times New Roman" w:hAnsi="Times New Roman"/>
          <w:sz w:val="24"/>
          <w:szCs w:val="24"/>
        </w:rPr>
        <w:t xml:space="preserve">Il punteggio di italiano e matematica </w:t>
      </w:r>
      <w:r w:rsidR="001F4E01" w:rsidRPr="00CC1D14">
        <w:rPr>
          <w:rFonts w:ascii="Times New Roman" w:hAnsi="Times New Roman"/>
          <w:sz w:val="24"/>
          <w:szCs w:val="24"/>
        </w:rPr>
        <w:t xml:space="preserve">(e inglese per la Secondaria di I gr.) </w:t>
      </w:r>
      <w:r w:rsidRPr="00CC1D14">
        <w:rPr>
          <w:rFonts w:ascii="Times New Roman" w:hAnsi="Times New Roman"/>
          <w:sz w:val="24"/>
          <w:szCs w:val="24"/>
        </w:rPr>
        <w:t xml:space="preserve">della scuola alle prove INVALSI e' </w:t>
      </w:r>
      <w:r w:rsidR="00A4131B" w:rsidRPr="00CC1D14">
        <w:rPr>
          <w:rFonts w:ascii="Times New Roman" w:hAnsi="Times New Roman"/>
          <w:sz w:val="24"/>
          <w:szCs w:val="24"/>
        </w:rPr>
        <w:t>nella media</w:t>
      </w:r>
    </w:p>
    <w:p w:rsidR="00EC3F10" w:rsidRPr="00CC1D14" w:rsidRDefault="00EC3F10" w:rsidP="002F005B">
      <w:pPr>
        <w:pStyle w:val="Paragrafoelenco"/>
        <w:numPr>
          <w:ilvl w:val="0"/>
          <w:numId w:val="26"/>
        </w:numPr>
        <w:tabs>
          <w:tab w:val="left" w:pos="284"/>
        </w:tabs>
        <w:autoSpaceDE w:val="0"/>
        <w:autoSpaceDN w:val="0"/>
        <w:adjustRightInd w:val="0"/>
        <w:spacing w:after="0"/>
        <w:ind w:left="0" w:firstLine="0"/>
        <w:rPr>
          <w:rFonts w:ascii="Times New Roman" w:hAnsi="Times New Roman"/>
          <w:sz w:val="24"/>
          <w:szCs w:val="24"/>
        </w:rPr>
      </w:pPr>
      <w:r w:rsidRPr="00CC1D14">
        <w:rPr>
          <w:rFonts w:ascii="Times New Roman" w:hAnsi="Times New Roman"/>
          <w:sz w:val="24"/>
          <w:szCs w:val="24"/>
        </w:rPr>
        <w:t xml:space="preserve">La varianza tra classi della Scuola secondaria di I grado in italiano e matematica </w:t>
      </w:r>
      <w:r w:rsidR="001F4E01" w:rsidRPr="00CC1D14">
        <w:rPr>
          <w:rFonts w:ascii="Times New Roman" w:hAnsi="Times New Roman"/>
          <w:sz w:val="24"/>
          <w:szCs w:val="24"/>
        </w:rPr>
        <w:t xml:space="preserve">(e inglese per la Secondaria di I gr.) </w:t>
      </w:r>
      <w:r w:rsidRPr="00CC1D14">
        <w:rPr>
          <w:rFonts w:ascii="Times New Roman" w:hAnsi="Times New Roman"/>
          <w:sz w:val="24"/>
          <w:szCs w:val="24"/>
        </w:rPr>
        <w:t>e' in linea con la media.</w:t>
      </w:r>
    </w:p>
    <w:p w:rsidR="00AA01BF" w:rsidRPr="00CC1D14" w:rsidRDefault="00AA01BF" w:rsidP="00EC3F10">
      <w:pPr>
        <w:jc w:val="both"/>
        <w:rPr>
          <w:rFonts w:ascii="Times New Roman" w:hAnsi="Times New Roman"/>
          <w:sz w:val="24"/>
          <w:szCs w:val="24"/>
        </w:rPr>
      </w:pPr>
    </w:p>
    <w:p w:rsidR="00AA01BF" w:rsidRPr="00CC1D14" w:rsidRDefault="00AA01BF" w:rsidP="00FF7E29">
      <w:pPr>
        <w:jc w:val="both"/>
        <w:rPr>
          <w:rFonts w:ascii="Times New Roman" w:hAnsi="Times New Roman"/>
          <w:sz w:val="24"/>
          <w:szCs w:val="24"/>
        </w:rPr>
      </w:pPr>
      <w:r w:rsidRPr="00CC1D14">
        <w:rPr>
          <w:rFonts w:ascii="Times New Roman" w:hAnsi="Times New Roman"/>
          <w:sz w:val="24"/>
          <w:szCs w:val="24"/>
        </w:rPr>
        <w:t xml:space="preserve">ed i seguenti </w:t>
      </w:r>
      <w:r w:rsidRPr="00CC1D14">
        <w:rPr>
          <w:rFonts w:ascii="Times New Roman" w:hAnsi="Times New Roman"/>
          <w:i/>
          <w:sz w:val="24"/>
          <w:szCs w:val="24"/>
          <w:u w:val="single"/>
        </w:rPr>
        <w:t>punti di debolezza</w:t>
      </w:r>
      <w:r w:rsidRPr="00CC1D14">
        <w:rPr>
          <w:rFonts w:ascii="Times New Roman" w:hAnsi="Times New Roman"/>
          <w:sz w:val="24"/>
          <w:szCs w:val="24"/>
        </w:rPr>
        <w:t>:</w:t>
      </w:r>
    </w:p>
    <w:p w:rsidR="00D326A0" w:rsidRPr="00CC1D14" w:rsidRDefault="00D326A0" w:rsidP="002F005B">
      <w:pPr>
        <w:pStyle w:val="Paragrafoelenco"/>
        <w:numPr>
          <w:ilvl w:val="0"/>
          <w:numId w:val="26"/>
        </w:numPr>
        <w:autoSpaceDE w:val="0"/>
        <w:autoSpaceDN w:val="0"/>
        <w:adjustRightInd w:val="0"/>
        <w:spacing w:after="0" w:line="240" w:lineRule="auto"/>
        <w:rPr>
          <w:rFonts w:ascii="Times New Roman" w:hAnsi="Times New Roman"/>
          <w:sz w:val="24"/>
          <w:szCs w:val="24"/>
        </w:rPr>
      </w:pPr>
      <w:r w:rsidRPr="00CC1D14">
        <w:rPr>
          <w:rFonts w:ascii="Times New Roman" w:hAnsi="Times New Roman"/>
          <w:sz w:val="24"/>
          <w:szCs w:val="24"/>
        </w:rPr>
        <w:t>Il lavoro per competenze prevede ancora spazi di miglioramento</w:t>
      </w:r>
      <w:r w:rsidR="004676D5" w:rsidRPr="00CC1D14">
        <w:rPr>
          <w:rFonts w:ascii="Times New Roman" w:hAnsi="Times New Roman"/>
          <w:sz w:val="24"/>
          <w:szCs w:val="24"/>
        </w:rPr>
        <w:t>.</w:t>
      </w:r>
    </w:p>
    <w:tbl>
      <w:tblPr>
        <w:tblW w:w="0" w:type="auto"/>
        <w:tblLook w:val="00A0" w:firstRow="1" w:lastRow="0" w:firstColumn="1" w:lastColumn="0" w:noHBand="0" w:noVBand="0"/>
      </w:tblPr>
      <w:tblGrid>
        <w:gridCol w:w="7822"/>
        <w:gridCol w:w="978"/>
        <w:gridCol w:w="978"/>
      </w:tblGrid>
      <w:tr w:rsidR="00CC1D14" w:rsidRPr="00CC1D14" w:rsidTr="0087517A">
        <w:trPr>
          <w:trHeight w:val="567"/>
        </w:trPr>
        <w:tc>
          <w:tcPr>
            <w:tcW w:w="7822" w:type="dxa"/>
          </w:tcPr>
          <w:p w:rsidR="00A77B76" w:rsidRPr="00CC1D14" w:rsidRDefault="00AA01BF" w:rsidP="00A53FF1">
            <w:pPr>
              <w:spacing w:after="0" w:line="240" w:lineRule="auto"/>
              <w:rPr>
                <w:rFonts w:ascii="Times New Roman" w:hAnsi="Times New Roman"/>
                <w:b/>
                <w:sz w:val="24"/>
                <w:szCs w:val="24"/>
              </w:rPr>
            </w:pPr>
            <w:r w:rsidRPr="00CC1D14">
              <w:rPr>
                <w:rFonts w:ascii="Times New Roman" w:hAnsi="Times New Roman"/>
                <w:b/>
                <w:sz w:val="24"/>
                <w:szCs w:val="24"/>
              </w:rPr>
              <w:br w:type="page"/>
            </w:r>
          </w:p>
          <w:p w:rsidR="00A77B76" w:rsidRPr="00CC1D14" w:rsidRDefault="00A77B76" w:rsidP="00A53FF1">
            <w:pPr>
              <w:spacing w:after="0" w:line="240" w:lineRule="auto"/>
              <w:rPr>
                <w:rFonts w:ascii="Times New Roman" w:hAnsi="Times New Roman"/>
                <w:b/>
                <w:sz w:val="24"/>
                <w:szCs w:val="24"/>
              </w:rPr>
            </w:pPr>
          </w:p>
          <w:p w:rsidR="00AA01BF" w:rsidRPr="00CC1D14" w:rsidRDefault="00AA01BF" w:rsidP="00A53FF1">
            <w:pPr>
              <w:spacing w:after="0" w:line="240" w:lineRule="auto"/>
              <w:rPr>
                <w:rFonts w:ascii="Times New Roman" w:hAnsi="Times New Roman"/>
                <w:b/>
                <w:i/>
                <w:sz w:val="24"/>
                <w:szCs w:val="24"/>
                <w:u w:val="single"/>
              </w:rPr>
            </w:pPr>
            <w:r w:rsidRPr="00CC1D14">
              <w:rPr>
                <w:rFonts w:ascii="Times New Roman" w:hAnsi="Times New Roman"/>
                <w:b/>
                <w:i/>
                <w:sz w:val="24"/>
                <w:szCs w:val="24"/>
                <w:u w:val="single"/>
              </w:rPr>
              <w:t>Proposte e pareri provenienti dall’utenza</w:t>
            </w:r>
          </w:p>
          <w:p w:rsidR="001F4E01" w:rsidRPr="00CC1D14" w:rsidRDefault="001F4E01" w:rsidP="00A53FF1">
            <w:pPr>
              <w:spacing w:after="0" w:line="240" w:lineRule="auto"/>
              <w:rPr>
                <w:rFonts w:ascii="Times New Roman" w:hAnsi="Times New Roman"/>
                <w:b/>
                <w:i/>
                <w:sz w:val="24"/>
                <w:szCs w:val="24"/>
                <w:u w:val="single"/>
              </w:rPr>
            </w:pPr>
          </w:p>
        </w:tc>
        <w:tc>
          <w:tcPr>
            <w:tcW w:w="978" w:type="dxa"/>
          </w:tcPr>
          <w:p w:rsidR="00AA01BF" w:rsidRPr="00CC1D14" w:rsidRDefault="00AA01BF" w:rsidP="0087517A">
            <w:pPr>
              <w:spacing w:after="0" w:line="240" w:lineRule="auto"/>
              <w:rPr>
                <w:rFonts w:ascii="Times New Roman" w:hAnsi="Times New Roman"/>
                <w:i/>
                <w:sz w:val="24"/>
                <w:szCs w:val="24"/>
              </w:rPr>
            </w:pPr>
          </w:p>
        </w:tc>
        <w:tc>
          <w:tcPr>
            <w:tcW w:w="978" w:type="dxa"/>
          </w:tcPr>
          <w:p w:rsidR="00AA01BF" w:rsidRPr="00CC1D14" w:rsidRDefault="00AA01BF" w:rsidP="0087517A">
            <w:pPr>
              <w:spacing w:after="0" w:line="240" w:lineRule="auto"/>
              <w:rPr>
                <w:rFonts w:ascii="Times New Roman" w:hAnsi="Times New Roman"/>
                <w:i/>
                <w:sz w:val="24"/>
                <w:szCs w:val="24"/>
              </w:rPr>
            </w:pPr>
          </w:p>
        </w:tc>
      </w:tr>
    </w:tbl>
    <w:p w:rsidR="00AA01BF" w:rsidRPr="00CC1D14" w:rsidRDefault="00AA01BF" w:rsidP="00A77B76">
      <w:pPr>
        <w:ind w:firstLine="708"/>
        <w:jc w:val="both"/>
        <w:rPr>
          <w:rFonts w:ascii="Times New Roman" w:hAnsi="Times New Roman"/>
          <w:sz w:val="24"/>
          <w:szCs w:val="24"/>
        </w:rPr>
      </w:pPr>
      <w:r w:rsidRPr="00CC1D14">
        <w:rPr>
          <w:rFonts w:ascii="Times New Roman" w:hAnsi="Times New Roman"/>
          <w:sz w:val="24"/>
          <w:szCs w:val="24"/>
        </w:rPr>
        <w:t xml:space="preserve">Nella fase di </w:t>
      </w:r>
      <w:r w:rsidR="006C3D8B" w:rsidRPr="00CC1D14">
        <w:rPr>
          <w:rFonts w:ascii="Times New Roman" w:hAnsi="Times New Roman"/>
          <w:sz w:val="24"/>
          <w:szCs w:val="24"/>
        </w:rPr>
        <w:t xml:space="preserve">verifica </w:t>
      </w:r>
      <w:r w:rsidRPr="00CC1D14">
        <w:rPr>
          <w:rFonts w:ascii="Times New Roman" w:hAnsi="Times New Roman"/>
          <w:sz w:val="24"/>
          <w:szCs w:val="24"/>
        </w:rPr>
        <w:t xml:space="preserve">del Piano sono stati sentiti </w:t>
      </w:r>
      <w:r w:rsidR="00A53FF1" w:rsidRPr="00CC1D14">
        <w:rPr>
          <w:rFonts w:ascii="Times New Roman" w:hAnsi="Times New Roman"/>
          <w:sz w:val="24"/>
          <w:szCs w:val="24"/>
        </w:rPr>
        <w:t>genitori ed alunni che hanno suggerito quanto segue:</w:t>
      </w:r>
      <w:r w:rsidR="001952B1" w:rsidRPr="00CC1D14">
        <w:rPr>
          <w:rFonts w:ascii="Times New Roman" w:hAnsi="Times New Roman"/>
          <w:sz w:val="24"/>
          <w:szCs w:val="24"/>
        </w:rPr>
        <w:t xml:space="preserve"> </w:t>
      </w:r>
    </w:p>
    <w:p w:rsidR="001952B1" w:rsidRPr="00CC1D14" w:rsidRDefault="001952B1" w:rsidP="002F005B">
      <w:pPr>
        <w:pStyle w:val="Paragrafoelenco"/>
        <w:numPr>
          <w:ilvl w:val="0"/>
          <w:numId w:val="26"/>
        </w:numPr>
        <w:tabs>
          <w:tab w:val="left" w:pos="284"/>
        </w:tabs>
        <w:ind w:left="0" w:firstLine="0"/>
        <w:jc w:val="both"/>
        <w:rPr>
          <w:rFonts w:ascii="Times New Roman" w:hAnsi="Times New Roman"/>
          <w:sz w:val="24"/>
          <w:szCs w:val="24"/>
        </w:rPr>
      </w:pPr>
      <w:r w:rsidRPr="00CC1D14">
        <w:rPr>
          <w:rFonts w:ascii="Times New Roman" w:hAnsi="Times New Roman"/>
          <w:sz w:val="24"/>
          <w:szCs w:val="24"/>
        </w:rPr>
        <w:t>Proseguire il percorso già intrapreso di una collaborazione fattiva tra scuola e famiglia</w:t>
      </w:r>
      <w:r w:rsidR="00A4131B" w:rsidRPr="00CC1D14">
        <w:rPr>
          <w:rFonts w:ascii="Times New Roman" w:hAnsi="Times New Roman"/>
          <w:sz w:val="24"/>
          <w:szCs w:val="24"/>
        </w:rPr>
        <w:t xml:space="preserve"> continuando l’esperienza dei consigli di classe giuridici avviata nell’a.s. 2017/2018</w:t>
      </w:r>
    </w:p>
    <w:p w:rsidR="001F4E01" w:rsidRPr="00CC1D14" w:rsidRDefault="006C3D8B" w:rsidP="002F005B">
      <w:pPr>
        <w:pStyle w:val="Paragrafoelenco"/>
        <w:numPr>
          <w:ilvl w:val="0"/>
          <w:numId w:val="26"/>
        </w:numPr>
        <w:tabs>
          <w:tab w:val="left" w:pos="284"/>
        </w:tabs>
        <w:ind w:left="0" w:firstLine="0"/>
        <w:jc w:val="both"/>
        <w:rPr>
          <w:rFonts w:ascii="Times New Roman" w:hAnsi="Times New Roman"/>
          <w:sz w:val="24"/>
          <w:szCs w:val="24"/>
        </w:rPr>
      </w:pPr>
      <w:r w:rsidRPr="00CC1D14">
        <w:rPr>
          <w:rFonts w:ascii="Times New Roman" w:hAnsi="Times New Roman"/>
          <w:sz w:val="24"/>
          <w:szCs w:val="24"/>
        </w:rPr>
        <w:t xml:space="preserve"> Continuare ad </w:t>
      </w:r>
      <w:r w:rsidR="00A4131B" w:rsidRPr="00CC1D14">
        <w:rPr>
          <w:rFonts w:ascii="Times New Roman" w:hAnsi="Times New Roman"/>
          <w:sz w:val="24"/>
          <w:szCs w:val="24"/>
        </w:rPr>
        <w:t>a</w:t>
      </w:r>
      <w:r w:rsidR="001952B1" w:rsidRPr="00CC1D14">
        <w:rPr>
          <w:rFonts w:ascii="Times New Roman" w:hAnsi="Times New Roman"/>
          <w:sz w:val="24"/>
          <w:szCs w:val="24"/>
        </w:rPr>
        <w:t>llargare gli spazi di proposta degli studenti del liceo per gli ambiti di loro competenza</w:t>
      </w:r>
    </w:p>
    <w:p w:rsidR="001F4E01" w:rsidRPr="00CC1D14" w:rsidRDefault="001F4E01">
      <w:pPr>
        <w:spacing w:after="0" w:line="240" w:lineRule="auto"/>
        <w:rPr>
          <w:rFonts w:ascii="Times New Roman" w:hAnsi="Times New Roman"/>
          <w:sz w:val="24"/>
          <w:szCs w:val="24"/>
        </w:rPr>
      </w:pPr>
      <w:r w:rsidRPr="00CC1D14">
        <w:rPr>
          <w:rFonts w:ascii="Times New Roman" w:hAnsi="Times New Roman"/>
          <w:sz w:val="24"/>
          <w:szCs w:val="24"/>
        </w:rPr>
        <w:br w:type="page"/>
      </w:r>
    </w:p>
    <w:p w:rsidR="00D35843" w:rsidRPr="00CC1D14" w:rsidRDefault="00D35843" w:rsidP="00D35843">
      <w:pPr>
        <w:rPr>
          <w:rFonts w:ascii="Times New Roman" w:hAnsi="Times New Roman"/>
          <w:b/>
          <w:i/>
          <w:sz w:val="24"/>
          <w:szCs w:val="24"/>
          <w:u w:val="single"/>
        </w:rPr>
      </w:pPr>
      <w:r w:rsidRPr="00CC1D14">
        <w:rPr>
          <w:rFonts w:ascii="Times New Roman" w:hAnsi="Times New Roman"/>
          <w:b/>
          <w:i/>
          <w:sz w:val="24"/>
          <w:szCs w:val="24"/>
          <w:u w:val="single"/>
        </w:rPr>
        <w:lastRenderedPageBreak/>
        <w:t>Piano di miglioramento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3"/>
        <w:gridCol w:w="3402"/>
      </w:tblGrid>
      <w:tr w:rsidR="00CC1D14" w:rsidRPr="00CC1D14" w:rsidTr="00D35843">
        <w:tc>
          <w:tcPr>
            <w:tcW w:w="10314" w:type="dxa"/>
            <w:gridSpan w:val="3"/>
          </w:tcPr>
          <w:p w:rsidR="00D35843" w:rsidRPr="00CC1D14" w:rsidRDefault="00D35843" w:rsidP="004D78A0">
            <w:pPr>
              <w:jc w:val="both"/>
              <w:rPr>
                <w:rFonts w:ascii="Times New Roman" w:hAnsi="Times New Roman"/>
                <w:i/>
                <w:sz w:val="4"/>
              </w:rPr>
            </w:pPr>
          </w:p>
          <w:p w:rsidR="00D35843" w:rsidRPr="00CC1D14" w:rsidRDefault="00D35843" w:rsidP="00D35843">
            <w:pPr>
              <w:jc w:val="both"/>
              <w:rPr>
                <w:rFonts w:ascii="Times New Roman" w:hAnsi="Times New Roman"/>
                <w:i/>
                <w:u w:val="single"/>
              </w:rPr>
            </w:pPr>
            <w:r w:rsidRPr="00CC1D14">
              <w:rPr>
                <w:rFonts w:ascii="Times New Roman" w:hAnsi="Times New Roman"/>
                <w:i/>
                <w:u w:val="single"/>
              </w:rPr>
              <w:t>Idee guida del piano di miglioramento</w:t>
            </w:r>
          </w:p>
        </w:tc>
      </w:tr>
      <w:tr w:rsidR="00CC1D14" w:rsidRPr="00CC1D14" w:rsidTr="00D35843">
        <w:tc>
          <w:tcPr>
            <w:tcW w:w="3369" w:type="dxa"/>
          </w:tcPr>
          <w:p w:rsidR="00D35843" w:rsidRPr="00CC1D14" w:rsidRDefault="00D35843" w:rsidP="004D78A0">
            <w:pPr>
              <w:jc w:val="both"/>
              <w:rPr>
                <w:rFonts w:ascii="Times New Roman" w:hAnsi="Times New Roman"/>
                <w:i/>
              </w:rPr>
            </w:pPr>
            <w:r w:rsidRPr="00CC1D14">
              <w:rPr>
                <w:rFonts w:ascii="Times New Roman" w:hAnsi="Times New Roman"/>
                <w:i/>
              </w:rPr>
              <w:t>Descrizione dei processi che hanno portato alla scelta degli obiettivi di miglioramento</w:t>
            </w:r>
          </w:p>
        </w:tc>
        <w:tc>
          <w:tcPr>
            <w:tcW w:w="3543" w:type="dxa"/>
          </w:tcPr>
          <w:p w:rsidR="00D35843" w:rsidRPr="00CC1D14" w:rsidRDefault="00D35843" w:rsidP="00D35843">
            <w:pPr>
              <w:rPr>
                <w:rFonts w:ascii="Times New Roman" w:hAnsi="Times New Roman"/>
                <w:i/>
              </w:rPr>
            </w:pPr>
            <w:r w:rsidRPr="00CC1D14">
              <w:rPr>
                <w:rFonts w:ascii="Times New Roman" w:hAnsi="Times New Roman"/>
                <w:i/>
              </w:rPr>
              <w:t xml:space="preserve">Criticità individuate/piste di miglioramento </w:t>
            </w:r>
          </w:p>
        </w:tc>
        <w:tc>
          <w:tcPr>
            <w:tcW w:w="3402" w:type="dxa"/>
          </w:tcPr>
          <w:p w:rsidR="00D35843" w:rsidRPr="00CC1D14" w:rsidRDefault="00D35843" w:rsidP="004D78A0">
            <w:pPr>
              <w:jc w:val="both"/>
              <w:rPr>
                <w:rFonts w:ascii="Times New Roman" w:hAnsi="Times New Roman"/>
                <w:i/>
              </w:rPr>
            </w:pPr>
            <w:r w:rsidRPr="00CC1D14">
              <w:rPr>
                <w:rFonts w:ascii="Times New Roman" w:hAnsi="Times New Roman"/>
                <w:i/>
              </w:rPr>
              <w:t>Punti di forza della scuola/ risorse</w:t>
            </w:r>
          </w:p>
        </w:tc>
      </w:tr>
      <w:tr w:rsidR="00CC1D14" w:rsidRPr="00CC1D14" w:rsidTr="00D35843">
        <w:tc>
          <w:tcPr>
            <w:tcW w:w="3369" w:type="dxa"/>
          </w:tcPr>
          <w:p w:rsidR="00C964A0" w:rsidRPr="00CC1D14" w:rsidRDefault="00D64BF0" w:rsidP="005D5F66">
            <w:pPr>
              <w:spacing w:line="240" w:lineRule="auto"/>
              <w:jc w:val="both"/>
              <w:rPr>
                <w:rFonts w:ascii="Times New Roman" w:hAnsi="Times New Roman"/>
              </w:rPr>
            </w:pPr>
            <w:r w:rsidRPr="00CC1D14">
              <w:rPr>
                <w:rFonts w:ascii="Times New Roman" w:hAnsi="Times New Roman"/>
              </w:rPr>
              <w:t>In questi anni è stato formalizzato il curricolo e sottoposto a verifica</w:t>
            </w:r>
            <w:r w:rsidR="005D5F66" w:rsidRPr="00CC1D14">
              <w:rPr>
                <w:rFonts w:ascii="Times New Roman" w:hAnsi="Times New Roman"/>
              </w:rPr>
              <w:t>. In esso sarà inserito anche il Piano Carismatico</w:t>
            </w:r>
          </w:p>
        </w:tc>
        <w:tc>
          <w:tcPr>
            <w:tcW w:w="3543" w:type="dxa"/>
          </w:tcPr>
          <w:p w:rsidR="00721CF1" w:rsidRPr="00CC1D14" w:rsidRDefault="00721CF1" w:rsidP="00721CF1">
            <w:pPr>
              <w:autoSpaceDE w:val="0"/>
              <w:autoSpaceDN w:val="0"/>
              <w:adjustRightInd w:val="0"/>
              <w:spacing w:line="240" w:lineRule="auto"/>
              <w:rPr>
                <w:rFonts w:ascii="Times New Roman" w:hAnsi="Times New Roman"/>
              </w:rPr>
            </w:pPr>
            <w:r w:rsidRPr="00CC1D14">
              <w:rPr>
                <w:rFonts w:ascii="Times New Roman" w:hAnsi="Times New Roman"/>
              </w:rPr>
              <w:t xml:space="preserve">I traguardi di competenza disciplinare individuati </w:t>
            </w:r>
            <w:r w:rsidR="003C3D0D" w:rsidRPr="00CC1D14">
              <w:rPr>
                <w:rFonts w:ascii="Times New Roman" w:hAnsi="Times New Roman"/>
              </w:rPr>
              <w:t>devono essere ulteriormente sperimentati, anche per il turn over del corpo docente, ultimamente più frequente.</w:t>
            </w:r>
          </w:p>
          <w:p w:rsidR="005D5F66" w:rsidRPr="00CC1D14" w:rsidRDefault="006338B8" w:rsidP="00721CF1">
            <w:pPr>
              <w:autoSpaceDE w:val="0"/>
              <w:autoSpaceDN w:val="0"/>
              <w:adjustRightInd w:val="0"/>
              <w:spacing w:line="240" w:lineRule="auto"/>
              <w:rPr>
                <w:rFonts w:ascii="Times New Roman" w:hAnsi="Times New Roman"/>
              </w:rPr>
            </w:pPr>
            <w:r w:rsidRPr="00CC1D14">
              <w:rPr>
                <w:szCs w:val="24"/>
              </w:rPr>
              <w:t>È necessario porre ad un livello di maggiore consapevolezza le occasioni per vivere e far vivere il carisma</w:t>
            </w:r>
            <w:r w:rsidRPr="00CC1D14">
              <w:rPr>
                <w:rFonts w:ascii="Times New Roman" w:hAnsi="Times New Roman"/>
              </w:rPr>
              <w:t xml:space="preserve"> </w:t>
            </w:r>
          </w:p>
          <w:p w:rsidR="00721CF1" w:rsidRPr="00CC1D14" w:rsidRDefault="00721CF1" w:rsidP="009A08C9">
            <w:pPr>
              <w:autoSpaceDE w:val="0"/>
              <w:autoSpaceDN w:val="0"/>
              <w:adjustRightInd w:val="0"/>
              <w:spacing w:line="240" w:lineRule="auto"/>
              <w:rPr>
                <w:rFonts w:ascii="Times New Roman" w:hAnsi="Times New Roman"/>
              </w:rPr>
            </w:pPr>
          </w:p>
        </w:tc>
        <w:tc>
          <w:tcPr>
            <w:tcW w:w="3402" w:type="dxa"/>
          </w:tcPr>
          <w:p w:rsidR="00721CF1" w:rsidRPr="00CC1D14" w:rsidRDefault="00721CF1" w:rsidP="003C3D0D">
            <w:pPr>
              <w:autoSpaceDE w:val="0"/>
              <w:autoSpaceDN w:val="0"/>
              <w:adjustRightInd w:val="0"/>
              <w:spacing w:line="240" w:lineRule="auto"/>
              <w:rPr>
                <w:rFonts w:ascii="Times New Roman" w:hAnsi="Times New Roman"/>
              </w:rPr>
            </w:pPr>
            <w:r w:rsidRPr="00CC1D14">
              <w:rPr>
                <w:rFonts w:ascii="Times New Roman" w:hAnsi="Times New Roman"/>
              </w:rPr>
              <w:t>Confronto e collegialità operativa all'interno della quale sono individuate le competenze trasversali, perseguite secondo</w:t>
            </w:r>
            <w:r w:rsidR="003C3D0D" w:rsidRPr="00CC1D14">
              <w:rPr>
                <w:rFonts w:ascii="Times New Roman" w:hAnsi="Times New Roman"/>
              </w:rPr>
              <w:t xml:space="preserve"> </w:t>
            </w:r>
            <w:r w:rsidRPr="00CC1D14">
              <w:rPr>
                <w:rFonts w:ascii="Times New Roman" w:hAnsi="Times New Roman"/>
              </w:rPr>
              <w:t>indicatori di area socio-affettiva. Ogni progetto di ampliamento dell'offerta formativa prevede obiettivi, abilità e competenze di riferimento</w:t>
            </w:r>
          </w:p>
        </w:tc>
      </w:tr>
      <w:tr w:rsidR="00721CF1" w:rsidRPr="00CC1D14" w:rsidTr="00616CAB">
        <w:tc>
          <w:tcPr>
            <w:tcW w:w="3369" w:type="dxa"/>
          </w:tcPr>
          <w:p w:rsidR="00721CF1" w:rsidRPr="00CC1D14" w:rsidRDefault="00721CF1" w:rsidP="004D78A0">
            <w:pPr>
              <w:jc w:val="both"/>
              <w:rPr>
                <w:rFonts w:ascii="Arial" w:hAnsi="Arial" w:cs="Arial"/>
                <w:sz w:val="16"/>
                <w:szCs w:val="16"/>
              </w:rPr>
            </w:pPr>
          </w:p>
        </w:tc>
        <w:tc>
          <w:tcPr>
            <w:tcW w:w="3543" w:type="dxa"/>
          </w:tcPr>
          <w:p w:rsidR="00D64BF0" w:rsidRPr="00CC1D14" w:rsidRDefault="00D64BF0" w:rsidP="00D64BF0">
            <w:pPr>
              <w:autoSpaceDE w:val="0"/>
              <w:autoSpaceDN w:val="0"/>
              <w:adjustRightInd w:val="0"/>
              <w:spacing w:line="240" w:lineRule="auto"/>
              <w:rPr>
                <w:rFonts w:ascii="Times New Roman" w:hAnsi="Times New Roman"/>
              </w:rPr>
            </w:pPr>
            <w:r w:rsidRPr="00CC1D14">
              <w:rPr>
                <w:rFonts w:ascii="Times New Roman" w:hAnsi="Times New Roman"/>
              </w:rPr>
              <w:t>Potenziare monitoraggio e revisione delle scelte progettuali impiegate dagli insegnanti.</w:t>
            </w:r>
          </w:p>
          <w:p w:rsidR="00D64BF0" w:rsidRPr="00CC1D14" w:rsidRDefault="00D64BF0" w:rsidP="00D64BF0">
            <w:pPr>
              <w:autoSpaceDE w:val="0"/>
              <w:autoSpaceDN w:val="0"/>
              <w:adjustRightInd w:val="0"/>
              <w:spacing w:line="240" w:lineRule="auto"/>
              <w:rPr>
                <w:rFonts w:ascii="Times New Roman" w:hAnsi="Times New Roman"/>
              </w:rPr>
            </w:pPr>
            <w:r w:rsidRPr="00CC1D14">
              <w:rPr>
                <w:rFonts w:ascii="Times New Roman" w:hAnsi="Times New Roman"/>
              </w:rPr>
              <w:t xml:space="preserve">Continuare a potenziare e verificare L’utilizzo di prove di valutazione autentiche e delle rubriche valutative </w:t>
            </w:r>
          </w:p>
          <w:p w:rsidR="009A08C9" w:rsidRPr="00CC1D14" w:rsidRDefault="009A08C9" w:rsidP="00721CF1">
            <w:pPr>
              <w:autoSpaceDE w:val="0"/>
              <w:autoSpaceDN w:val="0"/>
              <w:adjustRightInd w:val="0"/>
              <w:spacing w:line="240" w:lineRule="auto"/>
              <w:rPr>
                <w:rFonts w:ascii="Times New Roman" w:hAnsi="Times New Roman"/>
              </w:rPr>
            </w:pPr>
          </w:p>
          <w:p w:rsidR="00721CF1" w:rsidRPr="00CC1D14" w:rsidRDefault="00721CF1" w:rsidP="00721CF1">
            <w:pPr>
              <w:autoSpaceDE w:val="0"/>
              <w:autoSpaceDN w:val="0"/>
              <w:adjustRightInd w:val="0"/>
              <w:spacing w:line="240" w:lineRule="auto"/>
              <w:rPr>
                <w:rFonts w:ascii="Times New Roman" w:hAnsi="Times New Roman"/>
              </w:rPr>
            </w:pPr>
          </w:p>
          <w:p w:rsidR="00721CF1" w:rsidRPr="00CC1D14" w:rsidRDefault="00721CF1" w:rsidP="00721CF1">
            <w:pPr>
              <w:autoSpaceDE w:val="0"/>
              <w:autoSpaceDN w:val="0"/>
              <w:adjustRightInd w:val="0"/>
              <w:spacing w:line="240" w:lineRule="auto"/>
              <w:rPr>
                <w:rFonts w:ascii="Times New Roman" w:hAnsi="Times New Roman"/>
              </w:rPr>
            </w:pPr>
          </w:p>
        </w:tc>
        <w:tc>
          <w:tcPr>
            <w:tcW w:w="3402" w:type="dxa"/>
          </w:tcPr>
          <w:p w:rsidR="00721CF1" w:rsidRPr="00CC1D14" w:rsidRDefault="00721CF1" w:rsidP="00721CF1">
            <w:pPr>
              <w:autoSpaceDE w:val="0"/>
              <w:autoSpaceDN w:val="0"/>
              <w:adjustRightInd w:val="0"/>
              <w:spacing w:line="240" w:lineRule="auto"/>
              <w:rPr>
                <w:rFonts w:ascii="Times New Roman" w:hAnsi="Times New Roman"/>
              </w:rPr>
            </w:pPr>
            <w:r w:rsidRPr="00CC1D14">
              <w:rPr>
                <w:rFonts w:ascii="Times New Roman" w:hAnsi="Times New Roman"/>
              </w:rPr>
              <w:t xml:space="preserve">Programmazioni e metodi sono condivisi nei e tra i dipartimenti disciplinari attivati, che coinvolgono docenti della scuola secondaria di primo e secondo grado per garantire continuità verticale. La programmazione periodica viene effettuata in modo condiviso per ambiti disciplinari e coinvolge i docenti delle varie discipline e di più ordini di scuola. La stessa avviene anche per classi parallele </w:t>
            </w:r>
            <w:r w:rsidR="000C5830" w:rsidRPr="00CC1D14">
              <w:rPr>
                <w:rFonts w:ascii="Times New Roman" w:hAnsi="Times New Roman"/>
              </w:rPr>
              <w:t>e nei consigli di classe</w:t>
            </w:r>
          </w:p>
          <w:p w:rsidR="00721CF1" w:rsidRPr="00CC1D14" w:rsidRDefault="00721CF1" w:rsidP="00721CF1">
            <w:pPr>
              <w:autoSpaceDE w:val="0"/>
              <w:autoSpaceDN w:val="0"/>
              <w:adjustRightInd w:val="0"/>
              <w:spacing w:line="240" w:lineRule="auto"/>
              <w:rPr>
                <w:rFonts w:ascii="Times New Roman" w:hAnsi="Times New Roman"/>
              </w:rPr>
            </w:pPr>
            <w:r w:rsidRPr="00CC1D14">
              <w:rPr>
                <w:rFonts w:ascii="Times New Roman" w:hAnsi="Times New Roman"/>
              </w:rPr>
              <w:t>Le attività di continuità sono ben strutturate. La collaborazione tra docenti di ordini di scuola diversi e' consolidata e si concretizza nella progettazione di attività per gli studenti finalizzate ad accompagnarli nel passaggio tra un ordine di scuola e l'altro.</w:t>
            </w:r>
          </w:p>
        </w:tc>
      </w:tr>
    </w:tbl>
    <w:p w:rsidR="001F4E01" w:rsidRPr="00CC1D14" w:rsidRDefault="001F4E01" w:rsidP="00D35843">
      <w:pPr>
        <w:jc w:val="both"/>
        <w:rPr>
          <w:rFonts w:ascii="Times New Roman" w:hAnsi="Times New Roman"/>
          <w:i/>
          <w:sz w:val="24"/>
          <w:szCs w:val="24"/>
          <w:u w:val="single"/>
        </w:rPr>
      </w:pPr>
    </w:p>
    <w:p w:rsidR="001F4E01" w:rsidRPr="00CC1D14" w:rsidRDefault="001F4E01">
      <w:pPr>
        <w:spacing w:after="0" w:line="240" w:lineRule="auto"/>
        <w:rPr>
          <w:rFonts w:ascii="Times New Roman" w:hAnsi="Times New Roman"/>
          <w:i/>
          <w:sz w:val="24"/>
          <w:szCs w:val="24"/>
          <w:u w:val="single"/>
        </w:rPr>
      </w:pPr>
      <w:r w:rsidRPr="00CC1D14">
        <w:rPr>
          <w:rFonts w:ascii="Times New Roman" w:hAnsi="Times New Roman"/>
          <w:i/>
          <w:sz w:val="24"/>
          <w:szCs w:val="24"/>
          <w:u w:val="single"/>
        </w:rPr>
        <w:br w:type="page"/>
      </w:r>
    </w:p>
    <w:p w:rsidR="00D35843" w:rsidRPr="00CC1D14" w:rsidRDefault="00D35843" w:rsidP="00D35843">
      <w:pPr>
        <w:jc w:val="both"/>
        <w:rPr>
          <w:rFonts w:ascii="Times New Roman" w:hAnsi="Times New Roman"/>
          <w:b/>
          <w:sz w:val="24"/>
          <w:szCs w:val="24"/>
        </w:rPr>
      </w:pPr>
      <w:r w:rsidRPr="00CC1D14">
        <w:rPr>
          <w:rFonts w:ascii="Times New Roman" w:hAnsi="Times New Roman"/>
          <w:b/>
          <w:i/>
          <w:sz w:val="24"/>
          <w:szCs w:val="24"/>
          <w:u w:val="single"/>
        </w:rPr>
        <w:lastRenderedPageBreak/>
        <w:t>Progetti di miglioramento</w:t>
      </w:r>
      <w:r w:rsidRPr="00CC1D14">
        <w:rPr>
          <w:rFonts w:ascii="Times New Roman" w:hAnsi="Times New Roman"/>
          <w:b/>
          <w:sz w:val="24"/>
          <w:szCs w:val="24"/>
        </w:rPr>
        <w:t xml:space="preserve"> </w:t>
      </w:r>
    </w:p>
    <w:p w:rsidR="00D35843" w:rsidRPr="00CC1D14" w:rsidRDefault="00D35843" w:rsidP="00D35843">
      <w:pPr>
        <w:ind w:firstLine="708"/>
        <w:jc w:val="both"/>
        <w:rPr>
          <w:rFonts w:ascii="Times New Roman" w:hAnsi="Times New Roman"/>
          <w:sz w:val="24"/>
          <w:szCs w:val="24"/>
        </w:rPr>
      </w:pPr>
      <w:r w:rsidRPr="00CC1D14">
        <w:rPr>
          <w:rFonts w:ascii="Times New Roman" w:hAnsi="Times New Roman"/>
          <w:sz w:val="24"/>
          <w:szCs w:val="24"/>
        </w:rPr>
        <w:t xml:space="preserve">I progetti individuati nel piano scaturiscono dalla necessità di migliorare i punti di debolezza emersi nel RAV. Nello specifico dunque i progetti sono identificati in relazione alle aree da migliorare. In ogni progetto vengono delineati gli obiettivi operativi funzionali ai traguardi di miglioramento da raggiungere </w:t>
      </w:r>
    </w:p>
    <w:tbl>
      <w:tblPr>
        <w:tblW w:w="0" w:type="auto"/>
        <w:tblLook w:val="01E0" w:firstRow="1" w:lastRow="1" w:firstColumn="1" w:lastColumn="1" w:noHBand="0" w:noVBand="0"/>
      </w:tblPr>
      <w:tblGrid>
        <w:gridCol w:w="9854"/>
      </w:tblGrid>
      <w:tr w:rsidR="00CC1D14" w:rsidRPr="00CC1D14" w:rsidTr="001F4E01">
        <w:tc>
          <w:tcPr>
            <w:tcW w:w="9854" w:type="dxa"/>
          </w:tcPr>
          <w:tbl>
            <w:tblPr>
              <w:tblpPr w:leftFromText="141" w:rightFromText="141" w:horzAnchor="margin"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559"/>
              <w:gridCol w:w="2369"/>
            </w:tblGrid>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16CAB" w:rsidRPr="00CC1D14" w:rsidRDefault="00616CAB" w:rsidP="00E11B6A">
                  <w:pPr>
                    <w:spacing w:line="240" w:lineRule="auto"/>
                    <w:rPr>
                      <w:rFonts w:ascii="Times New Roman" w:hAnsi="Times New Roman"/>
                      <w:b/>
                      <w:bCs/>
                    </w:rPr>
                  </w:pPr>
                  <w:r w:rsidRPr="00CC1D14">
                    <w:rPr>
                      <w:rFonts w:ascii="Times New Roman" w:hAnsi="Times New Roman"/>
                      <w:b/>
                      <w:bCs/>
                    </w:rPr>
                    <w:t>Area da migliorare</w:t>
                  </w:r>
                </w:p>
              </w:tc>
              <w:tc>
                <w:tcPr>
                  <w:tcW w:w="2559" w:type="dxa"/>
                  <w:tcBorders>
                    <w:top w:val="single" w:sz="4" w:space="0" w:color="auto"/>
                    <w:left w:val="single" w:sz="4" w:space="0" w:color="auto"/>
                    <w:bottom w:val="single" w:sz="4" w:space="0" w:color="auto"/>
                    <w:right w:val="single" w:sz="4" w:space="0" w:color="auto"/>
                  </w:tcBorders>
                </w:tcPr>
                <w:p w:rsidR="00616CAB" w:rsidRPr="00CC1D14" w:rsidRDefault="00616CAB" w:rsidP="00E11B6A">
                  <w:pPr>
                    <w:spacing w:line="240" w:lineRule="auto"/>
                    <w:rPr>
                      <w:rFonts w:ascii="Times New Roman" w:hAnsi="Times New Roman"/>
                      <w:b/>
                      <w:bCs/>
                    </w:rPr>
                  </w:pPr>
                  <w:r w:rsidRPr="00CC1D14">
                    <w:rPr>
                      <w:rFonts w:ascii="Times New Roman" w:hAnsi="Times New Roman"/>
                      <w:b/>
                      <w:bCs/>
                    </w:rPr>
                    <w:t>Necessità di miglioramento</w:t>
                  </w:r>
                </w:p>
              </w:tc>
              <w:tc>
                <w:tcPr>
                  <w:tcW w:w="2369" w:type="dxa"/>
                  <w:tcBorders>
                    <w:top w:val="single" w:sz="4" w:space="0" w:color="auto"/>
                    <w:left w:val="single" w:sz="4" w:space="0" w:color="auto"/>
                    <w:bottom w:val="single" w:sz="4" w:space="0" w:color="auto"/>
                    <w:right w:val="single" w:sz="4" w:space="0" w:color="auto"/>
                  </w:tcBorders>
                </w:tcPr>
                <w:p w:rsidR="00616CAB" w:rsidRPr="00CC1D14" w:rsidRDefault="00616CAB" w:rsidP="00E11B6A">
                  <w:pPr>
                    <w:spacing w:line="240" w:lineRule="auto"/>
                    <w:rPr>
                      <w:rFonts w:ascii="Times New Roman" w:hAnsi="Times New Roman"/>
                      <w:b/>
                      <w:bCs/>
                    </w:rPr>
                  </w:pPr>
                  <w:r w:rsidRPr="00CC1D14">
                    <w:rPr>
                      <w:rFonts w:ascii="Times New Roman" w:hAnsi="Times New Roman"/>
                      <w:b/>
                      <w:bCs/>
                    </w:rPr>
                    <w:t>Grado di priorità</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E11B6A" w:rsidRPr="00CC1D14" w:rsidRDefault="00D069A0" w:rsidP="00D069A0">
                  <w:pPr>
                    <w:spacing w:line="240" w:lineRule="auto"/>
                    <w:rPr>
                      <w:rFonts w:ascii="Times New Roman" w:hAnsi="Times New Roman"/>
                    </w:rPr>
                  </w:pPr>
                  <w:r w:rsidRPr="00CC1D14">
                    <w:rPr>
                      <w:rFonts w:ascii="Times New Roman" w:hAnsi="Times New Roman"/>
                    </w:rPr>
                    <w:t>C</w:t>
                  </w:r>
                  <w:r w:rsidR="006338B8" w:rsidRPr="00CC1D14">
                    <w:rPr>
                      <w:rFonts w:ascii="Times New Roman" w:hAnsi="Times New Roman"/>
                    </w:rPr>
                    <w:t xml:space="preserve">onsapevolezza </w:t>
                  </w:r>
                  <w:r w:rsidRPr="00CC1D14">
                    <w:rPr>
                      <w:rFonts w:ascii="Times New Roman" w:hAnsi="Times New Roman"/>
                    </w:rPr>
                    <w:t xml:space="preserve">della partecipazione al Carisma </w:t>
                  </w:r>
                </w:p>
              </w:tc>
              <w:tc>
                <w:tcPr>
                  <w:tcW w:w="2559" w:type="dxa"/>
                  <w:tcBorders>
                    <w:top w:val="single" w:sz="4" w:space="0" w:color="auto"/>
                    <w:left w:val="single" w:sz="4" w:space="0" w:color="auto"/>
                    <w:bottom w:val="single" w:sz="4" w:space="0" w:color="auto"/>
                    <w:right w:val="single" w:sz="4" w:space="0" w:color="auto"/>
                  </w:tcBorders>
                </w:tcPr>
                <w:p w:rsidR="00E11B6A" w:rsidRPr="00CC1D14" w:rsidRDefault="00D069A0" w:rsidP="00E11B6A">
                  <w:pPr>
                    <w:spacing w:line="240" w:lineRule="auto"/>
                    <w:rPr>
                      <w:rFonts w:ascii="Times New Roman" w:hAnsi="Times New Roman"/>
                    </w:rPr>
                  </w:pPr>
                  <w:r w:rsidRPr="00CC1D14">
                    <w:rPr>
                      <w:rFonts w:ascii="Times New Roman" w:hAnsi="Times New Roman"/>
                    </w:rPr>
                    <w:t>media</w:t>
                  </w:r>
                </w:p>
              </w:tc>
              <w:tc>
                <w:tcPr>
                  <w:tcW w:w="2369" w:type="dxa"/>
                  <w:tcBorders>
                    <w:top w:val="single" w:sz="4" w:space="0" w:color="auto"/>
                    <w:left w:val="single" w:sz="4" w:space="0" w:color="auto"/>
                    <w:bottom w:val="single" w:sz="4" w:space="0" w:color="auto"/>
                    <w:right w:val="single" w:sz="4" w:space="0" w:color="auto"/>
                  </w:tcBorders>
                </w:tcPr>
                <w:p w:rsidR="00E11B6A" w:rsidRPr="00CC1D14" w:rsidRDefault="00D069A0" w:rsidP="00E11B6A">
                  <w:pPr>
                    <w:spacing w:line="240" w:lineRule="auto"/>
                    <w:rPr>
                      <w:rFonts w:ascii="Times New Roman" w:hAnsi="Times New Roman"/>
                    </w:rPr>
                  </w:pPr>
                  <w:r w:rsidRPr="00CC1D14">
                    <w:rPr>
                      <w:rFonts w:ascii="Times New Roman" w:hAnsi="Times New Roman"/>
                    </w:rPr>
                    <w:t>2</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Area da migliorare</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Necessità di miglioramento</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Grado di priorità</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Insegnamento/Apprendimento</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alta</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1</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Area da migliorare</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Necessità di miglioramento</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Grado di priorità</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Potenziamento continuità</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media</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2</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Area da migliorare</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Necessità di miglioramento</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b/>
                      <w:bCs/>
                    </w:rPr>
                  </w:pPr>
                  <w:r w:rsidRPr="00CC1D14">
                    <w:rPr>
                      <w:rFonts w:ascii="Times New Roman" w:hAnsi="Times New Roman"/>
                      <w:b/>
                      <w:bCs/>
                    </w:rPr>
                    <w:t>Grado di priorità</w:t>
                  </w:r>
                </w:p>
              </w:tc>
            </w:tr>
            <w:tr w:rsidR="00CC1D14" w:rsidRPr="00CC1D14" w:rsidTr="006338B8">
              <w:tc>
                <w:tcPr>
                  <w:tcW w:w="2892"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Competenze chiave e di cittadinanza</w:t>
                  </w:r>
                </w:p>
              </w:tc>
              <w:tc>
                <w:tcPr>
                  <w:tcW w:w="255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media</w:t>
                  </w:r>
                </w:p>
              </w:tc>
              <w:tc>
                <w:tcPr>
                  <w:tcW w:w="2369" w:type="dxa"/>
                  <w:tcBorders>
                    <w:top w:val="single" w:sz="4" w:space="0" w:color="auto"/>
                    <w:left w:val="single" w:sz="4" w:space="0" w:color="auto"/>
                    <w:bottom w:val="single" w:sz="4" w:space="0" w:color="auto"/>
                    <w:right w:val="single" w:sz="4" w:space="0" w:color="auto"/>
                  </w:tcBorders>
                </w:tcPr>
                <w:p w:rsidR="006338B8" w:rsidRPr="00CC1D14" w:rsidRDefault="006338B8" w:rsidP="006338B8">
                  <w:pPr>
                    <w:spacing w:line="240" w:lineRule="auto"/>
                    <w:rPr>
                      <w:rFonts w:ascii="Times New Roman" w:hAnsi="Times New Roman"/>
                    </w:rPr>
                  </w:pPr>
                  <w:r w:rsidRPr="00CC1D14">
                    <w:rPr>
                      <w:rFonts w:ascii="Times New Roman" w:hAnsi="Times New Roman"/>
                    </w:rPr>
                    <w:t>2</w:t>
                  </w:r>
                </w:p>
              </w:tc>
            </w:tr>
          </w:tbl>
          <w:p w:rsidR="00616CAB" w:rsidRPr="00CC1D14" w:rsidRDefault="00616CAB" w:rsidP="001C4E4F">
            <w:pPr>
              <w:spacing w:line="240" w:lineRule="auto"/>
              <w:jc w:val="both"/>
              <w:rPr>
                <w:rFonts w:ascii="Times New Roman" w:hAnsi="Times New Roman"/>
              </w:rPr>
            </w:pPr>
            <w:r w:rsidRPr="00CC1D14">
              <w:rPr>
                <w:rFonts w:ascii="Times New Roman" w:hAnsi="Times New Roman"/>
              </w:rPr>
              <w:t>Le aree da migliorare e le relative azioni di miglioramento (progetti) risultano essere:</w:t>
            </w:r>
          </w:p>
          <w:p w:rsidR="00616CAB" w:rsidRPr="00CC1D14" w:rsidRDefault="00616CAB" w:rsidP="001C4E4F">
            <w:pPr>
              <w:spacing w:line="240" w:lineRule="auto"/>
              <w:jc w:val="both"/>
              <w:rPr>
                <w:rFonts w:ascii="Times New Roman" w:hAnsi="Times New Roman"/>
              </w:rPr>
            </w:pPr>
          </w:p>
          <w:p w:rsidR="00616CAB" w:rsidRPr="00CC1D14" w:rsidRDefault="00616CAB" w:rsidP="001C4E4F">
            <w:pPr>
              <w:spacing w:line="240" w:lineRule="auto"/>
              <w:jc w:val="both"/>
              <w:rPr>
                <w:rFonts w:ascii="Times New Roman" w:hAnsi="Times New Roman"/>
              </w:rPr>
            </w:pPr>
          </w:p>
          <w:p w:rsidR="00616CAB" w:rsidRPr="00CC1D14" w:rsidRDefault="00616CAB" w:rsidP="001C4E4F">
            <w:pPr>
              <w:spacing w:line="240" w:lineRule="auto"/>
              <w:jc w:val="both"/>
              <w:rPr>
                <w:rFonts w:ascii="Times New Roman" w:hAnsi="Times New Roman"/>
              </w:rPr>
            </w:pPr>
          </w:p>
          <w:p w:rsidR="00616CAB" w:rsidRPr="00CC1D14" w:rsidRDefault="00616CAB" w:rsidP="001C4E4F">
            <w:pPr>
              <w:spacing w:line="240" w:lineRule="auto"/>
              <w:jc w:val="both"/>
              <w:rPr>
                <w:rFonts w:ascii="Times New Roman" w:hAnsi="Times New Roman"/>
              </w:rPr>
            </w:pPr>
          </w:p>
        </w:tc>
      </w:tr>
    </w:tbl>
    <w:p w:rsidR="00D64BF0" w:rsidRPr="00CC1D14" w:rsidRDefault="00D64BF0" w:rsidP="00D64BF0">
      <w:pPr>
        <w:rPr>
          <w:rFonts w:ascii="Times New Roman" w:hAnsi="Times New Roman"/>
          <w:b/>
          <w:i/>
          <w:sz w:val="24"/>
          <w:szCs w:val="24"/>
          <w:u w:val="single"/>
        </w:rPr>
      </w:pPr>
      <w:r w:rsidRPr="00CC1D14">
        <w:rPr>
          <w:rFonts w:ascii="Times New Roman" w:hAnsi="Times New Roman"/>
          <w:b/>
          <w:i/>
          <w:sz w:val="24"/>
          <w:szCs w:val="24"/>
          <w:u w:val="single"/>
        </w:rPr>
        <w:t>Scelte organizzative e gestionali</w:t>
      </w:r>
    </w:p>
    <w:p w:rsidR="00D64BF0" w:rsidRPr="00CC1D14" w:rsidRDefault="00D64BF0" w:rsidP="00D64BF0">
      <w:pPr>
        <w:numPr>
          <w:ilvl w:val="0"/>
          <w:numId w:val="1"/>
        </w:numPr>
        <w:jc w:val="both"/>
        <w:rPr>
          <w:rFonts w:ascii="Times New Roman" w:hAnsi="Times New Roman"/>
          <w:sz w:val="24"/>
          <w:szCs w:val="24"/>
        </w:rPr>
      </w:pPr>
      <w:r w:rsidRPr="00CC1D14">
        <w:rPr>
          <w:rFonts w:ascii="Times New Roman" w:hAnsi="Times New Roman"/>
          <w:i/>
          <w:sz w:val="24"/>
          <w:szCs w:val="24"/>
          <w:u w:val="single"/>
        </w:rPr>
        <w:t>Coordinatori di classe</w:t>
      </w:r>
      <w:r w:rsidRPr="00CC1D14">
        <w:rPr>
          <w:rFonts w:ascii="Times New Roman" w:hAnsi="Times New Roman"/>
          <w:sz w:val="24"/>
          <w:szCs w:val="24"/>
        </w:rPr>
        <w:t>:</w:t>
      </w:r>
    </w:p>
    <w:p w:rsidR="00D64BF0" w:rsidRPr="00CC1D14" w:rsidRDefault="00D64BF0" w:rsidP="00D64BF0">
      <w:pPr>
        <w:ind w:left="360"/>
        <w:jc w:val="both"/>
        <w:rPr>
          <w:rFonts w:ascii="Times New Roman" w:hAnsi="Times New Roman"/>
          <w:sz w:val="24"/>
          <w:szCs w:val="24"/>
        </w:rPr>
      </w:pPr>
      <w:r w:rsidRPr="00CC1D14">
        <w:rPr>
          <w:rFonts w:ascii="Times New Roman" w:hAnsi="Times New Roman"/>
          <w:sz w:val="24"/>
          <w:szCs w:val="24"/>
        </w:rPr>
        <w:t>coordinano le attività collegiali dei docenti e dei consigli di classe giuridici, si relazionano con le famiglie a nome e per conto del consiglio di classe, si occupano della gestione organizzativa della classe, si riferiscono alla</w:t>
      </w:r>
      <w:r w:rsidRPr="00CC1D14">
        <w:rPr>
          <w:rFonts w:ascii="Times New Roman" w:hAnsi="Times New Roman"/>
          <w:i/>
          <w:sz w:val="24"/>
          <w:szCs w:val="24"/>
          <w:u w:val="single"/>
        </w:rPr>
        <w:t xml:space="preserve"> Coordinatrice</w:t>
      </w:r>
      <w:r w:rsidRPr="00CC1D14">
        <w:rPr>
          <w:rFonts w:ascii="Times New Roman" w:hAnsi="Times New Roman"/>
          <w:sz w:val="24"/>
          <w:szCs w:val="24"/>
        </w:rPr>
        <w:t xml:space="preserve"> o al suo rappresentante (dove presente)</w:t>
      </w:r>
    </w:p>
    <w:p w:rsidR="00D64BF0" w:rsidRPr="00CC1D14" w:rsidRDefault="00D64BF0" w:rsidP="00D64BF0">
      <w:pPr>
        <w:numPr>
          <w:ilvl w:val="0"/>
          <w:numId w:val="1"/>
        </w:numPr>
        <w:jc w:val="both"/>
        <w:rPr>
          <w:rFonts w:ascii="Times New Roman" w:hAnsi="Times New Roman"/>
          <w:sz w:val="24"/>
          <w:szCs w:val="24"/>
        </w:rPr>
      </w:pPr>
      <w:r w:rsidRPr="00CC1D14">
        <w:rPr>
          <w:rFonts w:ascii="Times New Roman" w:hAnsi="Times New Roman"/>
          <w:i/>
          <w:sz w:val="24"/>
          <w:szCs w:val="24"/>
          <w:u w:val="single"/>
        </w:rPr>
        <w:t>Rappresentanti della Coordinatrice</w:t>
      </w:r>
      <w:r w:rsidRPr="00CC1D14">
        <w:rPr>
          <w:rFonts w:ascii="Times New Roman" w:hAnsi="Times New Roman"/>
          <w:sz w:val="24"/>
          <w:szCs w:val="24"/>
        </w:rPr>
        <w:t>:</w:t>
      </w:r>
    </w:p>
    <w:p w:rsidR="00D64BF0" w:rsidRPr="00CC1D14" w:rsidRDefault="00D64BF0" w:rsidP="00D64BF0">
      <w:pPr>
        <w:ind w:left="360"/>
        <w:jc w:val="both"/>
        <w:rPr>
          <w:rFonts w:ascii="Times New Roman" w:hAnsi="Times New Roman"/>
          <w:sz w:val="24"/>
          <w:szCs w:val="24"/>
        </w:rPr>
      </w:pPr>
      <w:r w:rsidRPr="00CC1D14">
        <w:rPr>
          <w:rFonts w:ascii="Times New Roman" w:hAnsi="Times New Roman"/>
          <w:sz w:val="24"/>
          <w:szCs w:val="24"/>
        </w:rPr>
        <w:t xml:space="preserve">coordinano l’ordine di scuola loro affidato, fanno riferimento ai coordinatori di classe e ai singoli docenti, affiancano i docenti in particolari situazioni di confronto con alunni e famiglie, presiedono i consigli di classe e gli scrutini su delega </w:t>
      </w:r>
      <w:r w:rsidRPr="00CC1D14">
        <w:rPr>
          <w:rFonts w:ascii="Times New Roman" w:hAnsi="Times New Roman"/>
          <w:i/>
          <w:sz w:val="24"/>
          <w:szCs w:val="24"/>
          <w:u w:val="single"/>
        </w:rPr>
        <w:t>della Coordinatrice</w:t>
      </w:r>
      <w:r w:rsidRPr="00CC1D14">
        <w:rPr>
          <w:rFonts w:ascii="Times New Roman" w:hAnsi="Times New Roman"/>
          <w:sz w:val="24"/>
          <w:szCs w:val="24"/>
        </w:rPr>
        <w:t xml:space="preserve">, costituiscono il consiglio </w:t>
      </w:r>
      <w:r w:rsidRPr="00CC1D14">
        <w:rPr>
          <w:rFonts w:ascii="Times New Roman" w:hAnsi="Times New Roman"/>
          <w:i/>
          <w:sz w:val="24"/>
          <w:szCs w:val="24"/>
          <w:u w:val="single"/>
        </w:rPr>
        <w:t>della Coordinatrice</w:t>
      </w:r>
      <w:r w:rsidRPr="00CC1D14">
        <w:rPr>
          <w:rFonts w:ascii="Times New Roman" w:hAnsi="Times New Roman"/>
          <w:sz w:val="24"/>
          <w:szCs w:val="24"/>
        </w:rPr>
        <w:t>, organizzano/gestiscono la formazione dei docenti, seguono la realizzazione del PTOF e dei singoli progetti in esso previsti.</w:t>
      </w:r>
    </w:p>
    <w:p w:rsidR="00D64BF0" w:rsidRPr="00CC1D14" w:rsidRDefault="00D64BF0" w:rsidP="00D64BF0">
      <w:pPr>
        <w:numPr>
          <w:ilvl w:val="0"/>
          <w:numId w:val="1"/>
        </w:numPr>
        <w:jc w:val="both"/>
        <w:rPr>
          <w:rFonts w:ascii="Times New Roman" w:hAnsi="Times New Roman"/>
          <w:sz w:val="24"/>
          <w:szCs w:val="24"/>
        </w:rPr>
      </w:pPr>
      <w:r w:rsidRPr="00CC1D14">
        <w:rPr>
          <w:rFonts w:ascii="Times New Roman" w:hAnsi="Times New Roman"/>
          <w:i/>
          <w:sz w:val="24"/>
          <w:szCs w:val="24"/>
          <w:u w:val="single"/>
        </w:rPr>
        <w:t>Consiglio delle Coordinatrici</w:t>
      </w:r>
      <w:r w:rsidRPr="00CC1D14">
        <w:rPr>
          <w:rFonts w:ascii="Times New Roman" w:hAnsi="Times New Roman"/>
          <w:sz w:val="24"/>
          <w:szCs w:val="24"/>
        </w:rPr>
        <w:t>:</w:t>
      </w:r>
    </w:p>
    <w:p w:rsidR="00D64BF0" w:rsidRPr="00CC1D14" w:rsidRDefault="00D64BF0" w:rsidP="00D64BF0">
      <w:pPr>
        <w:ind w:left="360"/>
        <w:jc w:val="both"/>
        <w:rPr>
          <w:rFonts w:ascii="Times New Roman" w:hAnsi="Times New Roman"/>
          <w:sz w:val="24"/>
          <w:szCs w:val="24"/>
        </w:rPr>
      </w:pPr>
      <w:r w:rsidRPr="00CC1D14">
        <w:rPr>
          <w:rFonts w:ascii="Times New Roman" w:hAnsi="Times New Roman"/>
          <w:sz w:val="24"/>
          <w:szCs w:val="24"/>
        </w:rPr>
        <w:t xml:space="preserve">al fine di condividere gli aspetti organizzativi e didattici previsti nel PTOF, pur nel rispetto dell’autonomia delle singole scuole, la Congregazione che gestisce le diverse realtà, ha istituito il consiglio </w:t>
      </w:r>
      <w:r w:rsidRPr="00CC1D14">
        <w:rPr>
          <w:rFonts w:ascii="Times New Roman" w:hAnsi="Times New Roman"/>
          <w:i/>
          <w:sz w:val="24"/>
          <w:szCs w:val="24"/>
          <w:u w:val="single"/>
        </w:rPr>
        <w:t>delle Coordinatrici</w:t>
      </w:r>
      <w:r w:rsidRPr="00CC1D14">
        <w:rPr>
          <w:rFonts w:ascii="Times New Roman" w:hAnsi="Times New Roman"/>
          <w:sz w:val="24"/>
          <w:szCs w:val="24"/>
        </w:rPr>
        <w:t>, con lo scopo di costituire una rete interna che favorisca condivisione e confronto, diventando un organo collegiale trasversale a supporto delle diverse scuole.</w:t>
      </w:r>
    </w:p>
    <w:p w:rsidR="00D64BF0" w:rsidRPr="00CC1D14" w:rsidRDefault="00D64BF0" w:rsidP="00D64BF0">
      <w:pPr>
        <w:pStyle w:val="Paragrafoelenco"/>
        <w:numPr>
          <w:ilvl w:val="0"/>
          <w:numId w:val="4"/>
        </w:numPr>
        <w:tabs>
          <w:tab w:val="left" w:pos="426"/>
        </w:tabs>
        <w:ind w:left="0" w:firstLine="0"/>
        <w:jc w:val="both"/>
        <w:rPr>
          <w:rFonts w:ascii="Times New Roman" w:hAnsi="Times New Roman"/>
          <w:sz w:val="24"/>
          <w:szCs w:val="24"/>
        </w:rPr>
      </w:pPr>
      <w:r w:rsidRPr="00CC1D14">
        <w:rPr>
          <w:rFonts w:ascii="Times New Roman" w:hAnsi="Times New Roman"/>
          <w:i/>
          <w:sz w:val="24"/>
          <w:szCs w:val="24"/>
          <w:u w:val="single"/>
        </w:rPr>
        <w:t>Macro Consiglio d’Istituto</w:t>
      </w:r>
      <w:r w:rsidRPr="00CC1D14">
        <w:rPr>
          <w:rFonts w:ascii="Times New Roman" w:hAnsi="Times New Roman"/>
          <w:sz w:val="24"/>
          <w:szCs w:val="24"/>
        </w:rPr>
        <w:t>:</w:t>
      </w:r>
    </w:p>
    <w:p w:rsidR="003B5ED2" w:rsidRPr="00CC1D14" w:rsidRDefault="00D64BF0" w:rsidP="00D069A0">
      <w:pPr>
        <w:ind w:left="360"/>
        <w:jc w:val="both"/>
        <w:rPr>
          <w:rFonts w:ascii="Times New Roman" w:hAnsi="Times New Roman"/>
          <w:b/>
          <w:i/>
          <w:sz w:val="24"/>
          <w:szCs w:val="24"/>
          <w:u w:val="single"/>
        </w:rPr>
      </w:pPr>
      <w:r w:rsidRPr="00CC1D14">
        <w:rPr>
          <w:rFonts w:ascii="Times New Roman" w:hAnsi="Times New Roman"/>
          <w:sz w:val="24"/>
          <w:szCs w:val="24"/>
        </w:rPr>
        <w:t xml:space="preserve">comprende  rappresentanti dei genitori/docenti/coordinatrici/ATA delle scuole della Congregazione con lo stesso scopo del consiglio </w:t>
      </w:r>
      <w:r w:rsidRPr="00CC1D14">
        <w:rPr>
          <w:rFonts w:ascii="Times New Roman" w:hAnsi="Times New Roman"/>
          <w:i/>
          <w:sz w:val="24"/>
          <w:szCs w:val="24"/>
          <w:u w:val="single"/>
        </w:rPr>
        <w:t>delle Coordinatrici</w:t>
      </w:r>
      <w:r w:rsidRPr="00CC1D14">
        <w:rPr>
          <w:rFonts w:ascii="Times New Roman" w:hAnsi="Times New Roman"/>
          <w:sz w:val="24"/>
          <w:szCs w:val="24"/>
        </w:rPr>
        <w:t>, condivide percorsi di propria specifica competenza, realizzando iniziative trasversali alle scuole.</w:t>
      </w:r>
      <w:r w:rsidR="003B5ED2" w:rsidRPr="00CC1D14">
        <w:rPr>
          <w:rFonts w:ascii="Times New Roman" w:hAnsi="Times New Roman"/>
          <w:b/>
          <w:i/>
          <w:sz w:val="24"/>
          <w:szCs w:val="24"/>
          <w:u w:val="single"/>
        </w:rPr>
        <w:br w:type="page"/>
      </w:r>
    </w:p>
    <w:p w:rsidR="007A3F68" w:rsidRPr="00CC1D14" w:rsidRDefault="007A3F68" w:rsidP="00C23985">
      <w:pPr>
        <w:ind w:left="360"/>
        <w:jc w:val="both"/>
        <w:rPr>
          <w:rFonts w:ascii="Times New Roman" w:hAnsi="Times New Roman"/>
          <w:b/>
          <w:i/>
          <w:sz w:val="24"/>
          <w:szCs w:val="24"/>
          <w:u w:val="single"/>
        </w:rPr>
      </w:pPr>
      <w:r w:rsidRPr="00CC1D14">
        <w:rPr>
          <w:rFonts w:ascii="Times New Roman" w:hAnsi="Times New Roman"/>
          <w:b/>
          <w:i/>
          <w:sz w:val="24"/>
          <w:szCs w:val="24"/>
          <w:u w:val="single"/>
        </w:rPr>
        <w:lastRenderedPageBreak/>
        <w:t>Progettazion</w:t>
      </w:r>
      <w:r w:rsidR="00FA0ED7" w:rsidRPr="00CC1D14">
        <w:rPr>
          <w:rFonts w:ascii="Times New Roman" w:hAnsi="Times New Roman"/>
          <w:b/>
          <w:i/>
          <w:sz w:val="24"/>
          <w:szCs w:val="24"/>
          <w:u w:val="single"/>
        </w:rPr>
        <w:t>e</w:t>
      </w:r>
      <w:r w:rsidRPr="00CC1D14">
        <w:rPr>
          <w:rFonts w:ascii="Times New Roman" w:hAnsi="Times New Roman"/>
          <w:b/>
          <w:i/>
          <w:sz w:val="24"/>
          <w:szCs w:val="24"/>
          <w:u w:val="single"/>
        </w:rPr>
        <w:t xml:space="preserve"> curricolare, extracurricolare,</w:t>
      </w:r>
      <w:r w:rsidR="00FA0ED7" w:rsidRPr="00CC1D14">
        <w:rPr>
          <w:rFonts w:ascii="Times New Roman" w:hAnsi="Times New Roman"/>
          <w:b/>
          <w:i/>
          <w:sz w:val="24"/>
          <w:szCs w:val="24"/>
          <w:u w:val="single"/>
        </w:rPr>
        <w:t xml:space="preserve"> </w:t>
      </w:r>
      <w:r w:rsidRPr="00CC1D14">
        <w:rPr>
          <w:rFonts w:ascii="Times New Roman" w:hAnsi="Times New Roman"/>
          <w:b/>
          <w:i/>
          <w:sz w:val="24"/>
          <w:szCs w:val="24"/>
          <w:u w:val="single"/>
        </w:rPr>
        <w:t>educativa e organizzativa</w:t>
      </w:r>
    </w:p>
    <w:p w:rsidR="00FE48A1" w:rsidRPr="00CC1D14" w:rsidRDefault="007A3F68" w:rsidP="009A08C9">
      <w:pPr>
        <w:pStyle w:val="Paragrafoelenco"/>
        <w:ind w:left="360" w:firstLine="348"/>
        <w:jc w:val="both"/>
        <w:rPr>
          <w:rFonts w:ascii="Times New Roman" w:hAnsi="Times New Roman"/>
          <w:sz w:val="24"/>
          <w:szCs w:val="24"/>
        </w:rPr>
      </w:pPr>
      <w:r w:rsidRPr="00CC1D14">
        <w:rPr>
          <w:rFonts w:ascii="Times New Roman" w:hAnsi="Times New Roman"/>
          <w:sz w:val="24"/>
          <w:szCs w:val="24"/>
        </w:rPr>
        <w:t>Le priorità, i traguardi e gli obiettivi di processo trovano riscontro nelle previsioni della legge 107/15</w:t>
      </w:r>
      <w:r w:rsidR="00EB6199" w:rsidRPr="00CC1D14">
        <w:rPr>
          <w:rFonts w:ascii="Times New Roman" w:hAnsi="Times New Roman"/>
          <w:sz w:val="24"/>
          <w:szCs w:val="24"/>
        </w:rPr>
        <w:t xml:space="preserve"> e nelle Indicazioni Nazionali</w:t>
      </w:r>
      <w:r w:rsidRPr="00CC1D14">
        <w:rPr>
          <w:rFonts w:ascii="Times New Roman" w:hAnsi="Times New Roman"/>
          <w:sz w:val="24"/>
          <w:szCs w:val="24"/>
        </w:rPr>
        <w:t>.</w:t>
      </w:r>
      <w:r w:rsidR="00FA0ED7" w:rsidRPr="00CC1D14">
        <w:rPr>
          <w:rFonts w:ascii="Times New Roman" w:hAnsi="Times New Roman"/>
          <w:sz w:val="24"/>
          <w:szCs w:val="24"/>
        </w:rPr>
        <w:t xml:space="preserve"> </w:t>
      </w:r>
      <w:r w:rsidR="00FE48A1" w:rsidRPr="00CC1D14">
        <w:rPr>
          <w:rFonts w:ascii="Times New Roman" w:hAnsi="Times New Roman"/>
          <w:sz w:val="24"/>
          <w:szCs w:val="24"/>
        </w:rPr>
        <w:t xml:space="preserve">Si evidenzia in particolare </w:t>
      </w:r>
      <w:r w:rsidR="00940715" w:rsidRPr="00CC1D14">
        <w:rPr>
          <w:rFonts w:ascii="Times New Roman" w:hAnsi="Times New Roman"/>
          <w:sz w:val="24"/>
          <w:szCs w:val="24"/>
        </w:rPr>
        <w:t xml:space="preserve">la </w:t>
      </w:r>
      <w:r w:rsidR="00FE48A1" w:rsidRPr="00CC1D14">
        <w:rPr>
          <w:rFonts w:ascii="Times New Roman" w:hAnsi="Times New Roman"/>
          <w:sz w:val="24"/>
          <w:szCs w:val="24"/>
        </w:rPr>
        <w:t xml:space="preserve">coerenza </w:t>
      </w:r>
      <w:r w:rsidR="00940715" w:rsidRPr="00CC1D14">
        <w:rPr>
          <w:rFonts w:ascii="Times New Roman" w:hAnsi="Times New Roman"/>
          <w:sz w:val="24"/>
          <w:szCs w:val="24"/>
        </w:rPr>
        <w:t xml:space="preserve">del PTOF </w:t>
      </w:r>
      <w:r w:rsidR="00FE48A1" w:rsidRPr="00CC1D14">
        <w:rPr>
          <w:rFonts w:ascii="Times New Roman" w:hAnsi="Times New Roman"/>
          <w:sz w:val="24"/>
          <w:szCs w:val="24"/>
        </w:rPr>
        <w:t>con</w:t>
      </w:r>
      <w:r w:rsidR="00940715" w:rsidRPr="00CC1D14">
        <w:rPr>
          <w:rFonts w:ascii="Times New Roman" w:hAnsi="Times New Roman"/>
          <w:sz w:val="24"/>
          <w:szCs w:val="24"/>
        </w:rPr>
        <w:t xml:space="preserve"> i seguenti punti de</w:t>
      </w:r>
      <w:r w:rsidR="00FE48A1" w:rsidRPr="00CC1D14">
        <w:rPr>
          <w:rFonts w:ascii="Times New Roman" w:hAnsi="Times New Roman"/>
          <w:sz w:val="24"/>
          <w:szCs w:val="24"/>
        </w:rPr>
        <w:t>l comma 7 della legge 107, sviluppati nei conseguenti aspetti progettuali preposti a perseguirli:</w:t>
      </w:r>
    </w:p>
    <w:p w:rsidR="00B32763" w:rsidRPr="00CC1D14" w:rsidRDefault="00B32763" w:rsidP="00B32763">
      <w:pPr>
        <w:pStyle w:val="Paragrafoelenco"/>
        <w:ind w:left="360"/>
        <w:jc w:val="both"/>
        <w:rPr>
          <w:rFonts w:ascii="Times New Roman" w:hAnsi="Times New Roman"/>
          <w:sz w:val="8"/>
          <w:szCs w:val="24"/>
        </w:rPr>
      </w:pPr>
    </w:p>
    <w:p w:rsidR="00982369" w:rsidRPr="00CC1D14" w:rsidRDefault="00982369" w:rsidP="00982369">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szCs w:val="24"/>
        </w:rPr>
        <w:t>priorità data all’annuncio e a tutto ciò che alimenta l’esperienza di fede</w:t>
      </w:r>
    </w:p>
    <w:p w:rsidR="00982369" w:rsidRPr="00CC1D14" w:rsidRDefault="00982369" w:rsidP="00982369">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valorizzazione della scuola intesa come comunità attiva, aperta al territorio e in grado di sviluppare e aumentare l'interazione con le famiglie e con la comunità locale, comprese le organizzazioni del terzo settore e le imprese; </w:t>
      </w:r>
    </w:p>
    <w:p w:rsidR="002D2973" w:rsidRPr="00CC1D14" w:rsidRDefault="002D2973" w:rsidP="002D2973">
      <w:pPr>
        <w:pStyle w:val="Normale1"/>
        <w:numPr>
          <w:ilvl w:val="0"/>
          <w:numId w:val="29"/>
        </w:numPr>
        <w:tabs>
          <w:tab w:val="left" w:pos="284"/>
        </w:tabs>
        <w:spacing w:line="276" w:lineRule="auto"/>
        <w:ind w:left="0" w:firstLine="0"/>
        <w:jc w:val="both"/>
        <w:rPr>
          <w:rFonts w:ascii="Times New Roman" w:hAnsi="Times New Roman" w:cs="Times New Roman"/>
          <w:b/>
          <w:i/>
        </w:rPr>
      </w:pPr>
      <w:r w:rsidRPr="00CC1D14">
        <w:rPr>
          <w:rFonts w:ascii="Times New Roman" w:hAnsi="Times New Roman" w:cs="Times New Roman"/>
        </w:rPr>
        <w:t>promozione dell’insegnamento della religione cattolica in quanto elemento unificante come giudizio sulla vita e sulla realtà e componente essenziale dell’identità della scuola</w:t>
      </w:r>
      <w:r w:rsidR="007C1DF9" w:rsidRPr="00CC1D14">
        <w:rPr>
          <w:rFonts w:ascii="Times New Roman" w:hAnsi="Times New Roman" w:cs="Times New Roman"/>
        </w:rPr>
        <w:t xml:space="preserve"> </w:t>
      </w:r>
    </w:p>
    <w:p w:rsidR="00940715" w:rsidRPr="00CC1D14" w:rsidRDefault="00940715" w:rsidP="002F005B">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valorizzazione e potenziamento delle competenze linguistiche</w:t>
      </w:r>
    </w:p>
    <w:p w:rsidR="00940715" w:rsidRPr="00CC1D14" w:rsidRDefault="00940715" w:rsidP="002F005B">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potenziamento delle competenze matematico-logiche e scientifiche</w:t>
      </w:r>
    </w:p>
    <w:p w:rsidR="00940715" w:rsidRPr="00CC1D14" w:rsidRDefault="00940715" w:rsidP="002F005B">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potenziamento delle competenze nella pratica e nella cultura </w:t>
      </w:r>
      <w:r w:rsidR="00B32763" w:rsidRPr="00CC1D14">
        <w:rPr>
          <w:rFonts w:ascii="Times New Roman" w:eastAsia="Times New Roman" w:hAnsi="Times New Roman"/>
          <w:sz w:val="24"/>
          <w:szCs w:val="24"/>
          <w:lang w:eastAsia="it-IT"/>
        </w:rPr>
        <w:t>musicali, nell'arte</w:t>
      </w:r>
      <w:r w:rsidRPr="00CC1D14">
        <w:rPr>
          <w:rFonts w:ascii="Times New Roman" w:eastAsia="Times New Roman" w:hAnsi="Times New Roman"/>
          <w:sz w:val="24"/>
          <w:szCs w:val="24"/>
          <w:lang w:eastAsia="it-IT"/>
        </w:rPr>
        <w:t xml:space="preserve">, nelle tecniche e nei media </w:t>
      </w:r>
    </w:p>
    <w:p w:rsidR="00D64BF0" w:rsidRPr="00CC1D14" w:rsidRDefault="00940715" w:rsidP="00084C73">
      <w:pPr>
        <w:pStyle w:val="Paragrafoelenco"/>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sviluppo delle competenze in materia di cittadinanza attiva e democratica</w:t>
      </w:r>
    </w:p>
    <w:p w:rsidR="00D64BF0" w:rsidRPr="00CC1D14" w:rsidRDefault="00940715" w:rsidP="00F84EF7">
      <w:pPr>
        <w:pStyle w:val="Paragrafoelenco"/>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sviluppo di comportamenti responsabili ispirati alla conoscenza e al rispetto della legalità, della sostenibilità</w:t>
      </w:r>
    </w:p>
    <w:p w:rsidR="00D64BF0" w:rsidRPr="00CC1D14" w:rsidRDefault="00940715" w:rsidP="001E3945">
      <w:pPr>
        <w:pStyle w:val="Paragrafoelenco"/>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potenziamento delle discipline motorie e sviluppo di comportamenti ispirati a uno stile di vita sano</w:t>
      </w:r>
    </w:p>
    <w:p w:rsidR="00940715" w:rsidRPr="00CC1D14" w:rsidRDefault="00940715" w:rsidP="001E3945">
      <w:pPr>
        <w:pStyle w:val="Paragrafoelenco"/>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sviluppo delle competenze digitali degli studenti, con particolare riguardo all'utilizzo critico e consapevole dei social network e dei media nonché alla produzione e ai legami con il mondo del lavoro; </w:t>
      </w:r>
    </w:p>
    <w:p w:rsidR="00940715" w:rsidRPr="00CC1D14" w:rsidRDefault="00940715" w:rsidP="002F005B">
      <w:pPr>
        <w:pStyle w:val="Paragrafoelenco"/>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potenziamento</w:t>
      </w:r>
      <w:r w:rsidR="00D069A0" w:rsidRPr="00CC1D14">
        <w:rPr>
          <w:rFonts w:ascii="Times New Roman" w:eastAsia="Times New Roman" w:hAnsi="Times New Roman"/>
          <w:sz w:val="24"/>
          <w:szCs w:val="24"/>
          <w:lang w:eastAsia="it-IT"/>
        </w:rPr>
        <w:t xml:space="preserve"> delle</w:t>
      </w:r>
      <w:r w:rsidRPr="00CC1D14">
        <w:rPr>
          <w:rFonts w:ascii="Times New Roman" w:eastAsia="Times New Roman" w:hAnsi="Times New Roman"/>
          <w:sz w:val="24"/>
          <w:szCs w:val="24"/>
          <w:lang w:eastAsia="it-IT"/>
        </w:rPr>
        <w:t xml:space="preserve"> metodologie laboratoriali e delle attività di laboratorio</w:t>
      </w:r>
    </w:p>
    <w:p w:rsidR="00940715" w:rsidRPr="00CC1D14" w:rsidRDefault="00940715" w:rsidP="002F005B">
      <w:pPr>
        <w:pStyle w:val="Paragrafoelenco"/>
        <w:numPr>
          <w:ilvl w:val="0"/>
          <w:numId w:val="3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prevenzione e contrasto della dispersione scolastica, di ogni forma </w:t>
      </w:r>
      <w:r w:rsidR="00D069A0" w:rsidRPr="00CC1D14">
        <w:rPr>
          <w:rFonts w:ascii="Times New Roman" w:eastAsia="Times New Roman" w:hAnsi="Times New Roman"/>
          <w:sz w:val="24"/>
          <w:szCs w:val="24"/>
          <w:lang w:eastAsia="it-IT"/>
        </w:rPr>
        <w:t>di</w:t>
      </w:r>
      <w:r w:rsidRPr="00CC1D14">
        <w:rPr>
          <w:rFonts w:ascii="Times New Roman" w:eastAsia="Times New Roman" w:hAnsi="Times New Roman"/>
          <w:sz w:val="24"/>
          <w:szCs w:val="24"/>
          <w:lang w:eastAsia="it-IT"/>
        </w:rPr>
        <w:t xml:space="preserve"> discriminazione e del bullismo anche informatico; potenziamento dell'inclusione scolastica e del diritto allo studio degli alunni con bisogni </w:t>
      </w:r>
      <w:r w:rsidR="00D069A0" w:rsidRPr="00CC1D14">
        <w:rPr>
          <w:rFonts w:ascii="Times New Roman" w:eastAsia="Times New Roman" w:hAnsi="Times New Roman"/>
          <w:sz w:val="24"/>
          <w:szCs w:val="24"/>
          <w:lang w:eastAsia="it-IT"/>
        </w:rPr>
        <w:t xml:space="preserve">educativi </w:t>
      </w:r>
      <w:r w:rsidRPr="00CC1D14">
        <w:rPr>
          <w:rFonts w:ascii="Times New Roman" w:eastAsia="Times New Roman" w:hAnsi="Times New Roman"/>
          <w:sz w:val="24"/>
          <w:szCs w:val="24"/>
          <w:lang w:eastAsia="it-IT"/>
        </w:rPr>
        <w:t xml:space="preserve">speciali  </w:t>
      </w:r>
    </w:p>
    <w:p w:rsidR="00940715" w:rsidRPr="00CC1D14" w:rsidRDefault="00940715" w:rsidP="002F005B">
      <w:pPr>
        <w:pStyle w:val="Paragrafoelenco"/>
        <w:numPr>
          <w:ilvl w:val="0"/>
          <w:numId w:val="3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apertura pomeridiana delle scuole</w:t>
      </w:r>
    </w:p>
    <w:p w:rsidR="00940715" w:rsidRPr="00CC1D14" w:rsidRDefault="00940715" w:rsidP="00DC6FF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o) alternanza scuola-lavoro nel secondo ciclo di istruzione;</w:t>
      </w:r>
    </w:p>
    <w:p w:rsidR="00940715" w:rsidRPr="00CC1D14" w:rsidRDefault="00940715" w:rsidP="002F005B">
      <w:pPr>
        <w:pStyle w:val="Paragrafoelenco"/>
        <w:numPr>
          <w:ilvl w:val="0"/>
          <w:numId w:val="3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valorizzazione di percorsi formativi </w:t>
      </w:r>
      <w:r w:rsidR="00D069A0" w:rsidRPr="00CC1D14">
        <w:rPr>
          <w:rFonts w:ascii="Times New Roman" w:eastAsia="Times New Roman" w:hAnsi="Times New Roman"/>
          <w:sz w:val="24"/>
          <w:szCs w:val="24"/>
          <w:lang w:eastAsia="it-IT"/>
        </w:rPr>
        <w:t>individualizzati</w:t>
      </w:r>
      <w:r w:rsidRPr="00CC1D14">
        <w:rPr>
          <w:rFonts w:ascii="Times New Roman" w:eastAsia="Times New Roman" w:hAnsi="Times New Roman"/>
          <w:sz w:val="24"/>
          <w:szCs w:val="24"/>
          <w:lang w:eastAsia="it-IT"/>
        </w:rPr>
        <w:t xml:space="preserve"> e coinvolgimento degli alunni e degli studenti; </w:t>
      </w:r>
    </w:p>
    <w:p w:rsidR="00940715" w:rsidRPr="00CC1D14" w:rsidRDefault="00940715" w:rsidP="002F005B">
      <w:pPr>
        <w:pStyle w:val="Paragrafoelenco"/>
        <w:numPr>
          <w:ilvl w:val="0"/>
          <w:numId w:val="3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individuazione di percorsi e di sistemi funzionali alla premialità e alla valorizzazione del merito degli alunni e degli studenti; </w:t>
      </w:r>
    </w:p>
    <w:p w:rsidR="00940715" w:rsidRPr="00CC1D14" w:rsidRDefault="00E1009F" w:rsidP="00D64BF0">
      <w:pPr>
        <w:pStyle w:val="Paragrafoelenco"/>
        <w:numPr>
          <w:ilvl w:val="0"/>
          <w:numId w:val="3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 xml:space="preserve">percorso di </w:t>
      </w:r>
      <w:r w:rsidR="00940715" w:rsidRPr="00CC1D14">
        <w:rPr>
          <w:rFonts w:ascii="Times New Roman" w:eastAsia="Times New Roman" w:hAnsi="Times New Roman"/>
          <w:sz w:val="24"/>
          <w:szCs w:val="24"/>
          <w:lang w:eastAsia="it-IT"/>
        </w:rPr>
        <w:t>orientamento</w:t>
      </w:r>
      <w:r w:rsidRPr="00CC1D14">
        <w:rPr>
          <w:rFonts w:ascii="Times New Roman" w:eastAsia="Times New Roman" w:hAnsi="Times New Roman"/>
          <w:sz w:val="24"/>
          <w:szCs w:val="24"/>
          <w:lang w:eastAsia="it-IT"/>
        </w:rPr>
        <w:t xml:space="preserve"> sistematico</w:t>
      </w:r>
    </w:p>
    <w:p w:rsidR="00D64BF0" w:rsidRPr="00CC1D14" w:rsidRDefault="00D64BF0" w:rsidP="00D64BF0">
      <w:pPr>
        <w:pStyle w:val="Paragrafoelenco"/>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jc w:val="both"/>
        <w:rPr>
          <w:rFonts w:ascii="Times New Roman" w:eastAsia="Times New Roman" w:hAnsi="Times New Roman"/>
          <w:sz w:val="24"/>
          <w:szCs w:val="24"/>
          <w:lang w:eastAsia="it-IT"/>
        </w:rPr>
      </w:pPr>
      <w:r w:rsidRPr="00CC1D14">
        <w:rPr>
          <w:rFonts w:ascii="Times New Roman" w:eastAsia="Times New Roman" w:hAnsi="Times New Roman"/>
          <w:sz w:val="24"/>
          <w:szCs w:val="24"/>
          <w:lang w:eastAsia="it-IT"/>
        </w:rPr>
        <w:t>t) attuazione e valorizzazione della didattica integrata per facilitare l’acquisizione delle competenze trasversali</w:t>
      </w:r>
    </w:p>
    <w:p w:rsidR="00D64BF0" w:rsidRPr="00CC1D14" w:rsidRDefault="00D64BF0" w:rsidP="00D64BF0">
      <w:pPr>
        <w:pStyle w:val="Paragrafoelenco"/>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jc w:val="both"/>
        <w:rPr>
          <w:rFonts w:ascii="Times New Roman" w:eastAsia="Times New Roman" w:hAnsi="Times New Roman"/>
          <w:sz w:val="24"/>
          <w:szCs w:val="24"/>
          <w:lang w:eastAsia="it-IT"/>
        </w:rPr>
      </w:pPr>
    </w:p>
    <w:p w:rsidR="00940715" w:rsidRPr="00CC1D14" w:rsidRDefault="00940715" w:rsidP="0094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2"/>
          <w:szCs w:val="24"/>
        </w:rPr>
      </w:pPr>
    </w:p>
    <w:p w:rsidR="006F7908" w:rsidRPr="00CC1D14" w:rsidRDefault="006F7908" w:rsidP="006F7908">
      <w:pPr>
        <w:rPr>
          <w:rFonts w:ascii="Times New Roman" w:hAnsi="Times New Roman"/>
          <w:b/>
          <w:i/>
          <w:sz w:val="24"/>
          <w:szCs w:val="24"/>
          <w:u w:val="single"/>
        </w:rPr>
      </w:pPr>
      <w:r w:rsidRPr="00CC1D14">
        <w:rPr>
          <w:rFonts w:ascii="Times New Roman" w:hAnsi="Times New Roman"/>
          <w:b/>
          <w:i/>
          <w:sz w:val="24"/>
          <w:szCs w:val="24"/>
          <w:u w:val="single"/>
        </w:rPr>
        <w:t>Azioni coerenti con il Piano Nazionale Scuola Digitale</w:t>
      </w:r>
    </w:p>
    <w:p w:rsidR="006F7908" w:rsidRPr="00CC1D14" w:rsidRDefault="006F7908" w:rsidP="006F7908">
      <w:pPr>
        <w:ind w:firstLine="708"/>
        <w:rPr>
          <w:rFonts w:ascii="Times New Roman" w:hAnsi="Times New Roman"/>
          <w:sz w:val="24"/>
          <w:szCs w:val="24"/>
        </w:rPr>
      </w:pPr>
      <w:r w:rsidRPr="00CC1D14">
        <w:rPr>
          <w:rFonts w:ascii="Times New Roman" w:hAnsi="Times New Roman"/>
          <w:sz w:val="24"/>
          <w:szCs w:val="24"/>
        </w:rPr>
        <w:t>Nonostante le scuole paritarie non possano fruire direttamente e individualmente dei finanziamenti previsti per la scuola digitale, la scuola si è autonomamente dotata di LIM, tablet, elaboratori, proiettori, strumentazione multimediale.</w:t>
      </w:r>
    </w:p>
    <w:p w:rsidR="006F7908" w:rsidRPr="00CC1D14" w:rsidRDefault="006F7908" w:rsidP="006F7908">
      <w:pPr>
        <w:rPr>
          <w:rFonts w:ascii="Times New Roman" w:hAnsi="Times New Roman"/>
          <w:b/>
          <w:i/>
          <w:sz w:val="24"/>
          <w:szCs w:val="24"/>
          <w:u w:val="single"/>
        </w:rPr>
      </w:pPr>
      <w:r w:rsidRPr="00CC1D14">
        <w:rPr>
          <w:rFonts w:ascii="Times New Roman" w:hAnsi="Times New Roman"/>
          <w:b/>
          <w:i/>
          <w:sz w:val="24"/>
          <w:szCs w:val="24"/>
          <w:u w:val="single"/>
        </w:rPr>
        <w:t>Formazione docenti</w:t>
      </w:r>
    </w:p>
    <w:p w:rsidR="00D641C3" w:rsidRPr="00CC1D14" w:rsidRDefault="006F7908" w:rsidP="007C1DF9">
      <w:pPr>
        <w:pStyle w:val="Normale1"/>
        <w:tabs>
          <w:tab w:val="left" w:pos="284"/>
        </w:tabs>
        <w:spacing w:line="276" w:lineRule="auto"/>
        <w:jc w:val="both"/>
        <w:rPr>
          <w:rFonts w:ascii="Times New Roman" w:hAnsi="Times New Roman"/>
          <w:b/>
          <w:i/>
        </w:rPr>
      </w:pPr>
      <w:r w:rsidRPr="00CC1D14">
        <w:rPr>
          <w:rFonts w:ascii="Times New Roman" w:hAnsi="Times New Roman"/>
        </w:rPr>
        <w:lastRenderedPageBreak/>
        <w:tab/>
      </w:r>
      <w:r w:rsidR="007C1DF9" w:rsidRPr="00CC1D14">
        <w:rPr>
          <w:rFonts w:ascii="Times New Roman" w:hAnsi="Times New Roman" w:cs="Times New Roman"/>
        </w:rPr>
        <w:t xml:space="preserve">Promuove un ambiente favorevole all’azione evangelizzatrice che offra le occasioni di un cammino per diventare sempre più umani e quindi cristiani. </w:t>
      </w:r>
      <w:r w:rsidR="007C1DF9" w:rsidRPr="00CC1D14">
        <w:rPr>
          <w:rFonts w:ascii="Times New Roman" w:hAnsi="Times New Roman"/>
        </w:rPr>
        <w:t>S</w:t>
      </w:r>
      <w:r w:rsidRPr="00CC1D14">
        <w:rPr>
          <w:rFonts w:ascii="Times New Roman" w:hAnsi="Times New Roman"/>
        </w:rPr>
        <w:t>egu</w:t>
      </w:r>
      <w:r w:rsidR="007C1DF9" w:rsidRPr="00CC1D14">
        <w:rPr>
          <w:rFonts w:ascii="Times New Roman" w:hAnsi="Times New Roman"/>
        </w:rPr>
        <w:t>e</w:t>
      </w:r>
      <w:r w:rsidRPr="00CC1D14">
        <w:rPr>
          <w:rFonts w:ascii="Times New Roman" w:hAnsi="Times New Roman"/>
        </w:rPr>
        <w:t xml:space="preserve"> gli obiettivi di miglioramento previsti nel piano</w:t>
      </w:r>
      <w:r w:rsidR="007C1DF9" w:rsidRPr="00CC1D14">
        <w:rPr>
          <w:rFonts w:ascii="Times New Roman" w:hAnsi="Times New Roman"/>
        </w:rPr>
        <w:t xml:space="preserve"> e i</w:t>
      </w:r>
      <w:r w:rsidRPr="00CC1D14">
        <w:rPr>
          <w:rFonts w:ascii="Times New Roman" w:hAnsi="Times New Roman"/>
        </w:rPr>
        <w:t xml:space="preserve">n particolare </w:t>
      </w:r>
      <w:r w:rsidR="007C1DF9" w:rsidRPr="00CC1D14">
        <w:rPr>
          <w:rFonts w:ascii="Times New Roman" w:hAnsi="Times New Roman"/>
        </w:rPr>
        <w:t>è rivolta</w:t>
      </w:r>
      <w:r w:rsidRPr="00CC1D14">
        <w:rPr>
          <w:rFonts w:ascii="Times New Roman" w:hAnsi="Times New Roman"/>
        </w:rPr>
        <w:t xml:space="preserve"> ai percorsi didattici funzionali al perseguimento di traguardi di competenza, alla certificazione degli stessi, all’utilizzo delle tecnologie, in particolare alla gestione della valutazione on line.</w:t>
      </w:r>
      <w:r w:rsidR="00D641C3" w:rsidRPr="00CC1D14">
        <w:rPr>
          <w:rFonts w:ascii="Times New Roman" w:hAnsi="Times New Roman"/>
          <w:b/>
          <w:i/>
        </w:rPr>
        <w:br w:type="page"/>
      </w:r>
    </w:p>
    <w:p w:rsidR="00E73F14" w:rsidRPr="00CC1D14" w:rsidRDefault="001E3254" w:rsidP="001E3254">
      <w:pPr>
        <w:pStyle w:val="Titolo2"/>
        <w:numPr>
          <w:ilvl w:val="1"/>
          <w:numId w:val="0"/>
        </w:numPr>
        <w:tabs>
          <w:tab w:val="num" w:pos="0"/>
        </w:tabs>
        <w:spacing w:line="276" w:lineRule="auto"/>
        <w:ind w:firstLine="708"/>
        <w:rPr>
          <w:sz w:val="28"/>
          <w:szCs w:val="28"/>
        </w:rPr>
      </w:pPr>
      <w:r w:rsidRPr="00CC1D14">
        <w:rPr>
          <w:iCs/>
          <w:sz w:val="28"/>
          <w:szCs w:val="28"/>
        </w:rPr>
        <w:lastRenderedPageBreak/>
        <w:t xml:space="preserve">LA </w:t>
      </w:r>
      <w:r w:rsidR="00E73F14" w:rsidRPr="00CC1D14">
        <w:rPr>
          <w:iCs/>
          <w:sz w:val="28"/>
          <w:szCs w:val="28"/>
        </w:rPr>
        <w:t>SCUOLA SECONDARIA DI PRIMO GRADO</w:t>
      </w:r>
      <w:r w:rsidRPr="00CC1D14">
        <w:rPr>
          <w:iCs/>
          <w:sz w:val="28"/>
          <w:szCs w:val="28"/>
        </w:rPr>
        <w:t xml:space="preserve"> </w:t>
      </w:r>
      <w:r w:rsidR="00E73F14" w:rsidRPr="00CC1D14">
        <w:rPr>
          <w:sz w:val="28"/>
          <w:szCs w:val="28"/>
        </w:rPr>
        <w:t>“S. MARIA AD NIVES”</w:t>
      </w:r>
    </w:p>
    <w:p w:rsidR="00E73F14" w:rsidRPr="00CC1D14" w:rsidRDefault="00E73F14" w:rsidP="001E3254">
      <w:pPr>
        <w:jc w:val="both"/>
        <w:outlineLvl w:val="0"/>
        <w:rPr>
          <w:rFonts w:ascii="Times New Roman" w:hAnsi="Times New Roman"/>
          <w:b/>
          <w:i/>
          <w:sz w:val="24"/>
          <w:szCs w:val="24"/>
        </w:rPr>
      </w:pPr>
    </w:p>
    <w:p w:rsidR="00E73F14" w:rsidRPr="00CC1D14" w:rsidRDefault="00E73F14" w:rsidP="00AC0568">
      <w:pPr>
        <w:spacing w:after="0"/>
        <w:jc w:val="both"/>
        <w:outlineLvl w:val="0"/>
        <w:rPr>
          <w:rFonts w:ascii="Times New Roman" w:hAnsi="Times New Roman"/>
          <w:b/>
          <w:i/>
          <w:sz w:val="24"/>
          <w:szCs w:val="24"/>
        </w:rPr>
      </w:pPr>
      <w:r w:rsidRPr="00CC1D14">
        <w:rPr>
          <w:rFonts w:ascii="Times New Roman" w:hAnsi="Times New Roman"/>
          <w:b/>
          <w:i/>
          <w:sz w:val="24"/>
          <w:szCs w:val="24"/>
        </w:rPr>
        <w:t xml:space="preserve">Il </w:t>
      </w:r>
      <w:r w:rsidR="00AA1EE4" w:rsidRPr="00CC1D14">
        <w:rPr>
          <w:rFonts w:ascii="Times New Roman" w:hAnsi="Times New Roman"/>
          <w:b/>
          <w:i/>
          <w:sz w:val="24"/>
          <w:szCs w:val="24"/>
        </w:rPr>
        <w:t>C</w:t>
      </w:r>
      <w:r w:rsidRPr="00CC1D14">
        <w:rPr>
          <w:rFonts w:ascii="Times New Roman" w:hAnsi="Times New Roman"/>
          <w:b/>
          <w:i/>
          <w:sz w:val="24"/>
          <w:szCs w:val="24"/>
        </w:rPr>
        <w:t xml:space="preserve">urricolo della Scuola Secondaria di primo grado </w:t>
      </w:r>
    </w:p>
    <w:p w:rsidR="00E73F14" w:rsidRPr="00CC1D14" w:rsidRDefault="00D64BF0" w:rsidP="001E3254">
      <w:pPr>
        <w:autoSpaceDE w:val="0"/>
        <w:autoSpaceDN w:val="0"/>
        <w:adjustRightInd w:val="0"/>
        <w:ind w:firstLine="708"/>
        <w:jc w:val="both"/>
        <w:rPr>
          <w:rFonts w:ascii="Times New Roman" w:hAnsi="Times New Roman"/>
          <w:sz w:val="24"/>
          <w:szCs w:val="24"/>
        </w:rPr>
      </w:pPr>
      <w:r w:rsidRPr="00CC1D14">
        <w:rPr>
          <w:rFonts w:ascii="Times New Roman" w:hAnsi="Times New Roman"/>
          <w:bCs/>
          <w:sz w:val="24"/>
          <w:szCs w:val="24"/>
        </w:rPr>
        <w:t xml:space="preserve">La frequenza è dal lunedì al venerdì: le lezioni si svolgono con orario 8.00/13.45 (in ragione dell’emergenza Covid 10, ingressi ed uscite sono stati scaglionati). </w:t>
      </w:r>
      <w:r w:rsidRPr="00CC1D14">
        <w:rPr>
          <w:rFonts w:ascii="Times New Roman" w:hAnsi="Times New Roman"/>
          <w:sz w:val="24"/>
          <w:szCs w:val="24"/>
        </w:rPr>
        <w:t>Le materie e l’orario di insegnamento sono quelli previsti dagli ordinamenti in vigore, con una frequenza prevista di 30 ore settimanali</w:t>
      </w:r>
    </w:p>
    <w:p w:rsidR="00E73F14" w:rsidRPr="00CC1D14" w:rsidRDefault="00E73F14" w:rsidP="001E3254">
      <w:pPr>
        <w:ind w:left="360"/>
        <w:jc w:val="both"/>
        <w:outlineLvl w:val="0"/>
        <w:rPr>
          <w:rFonts w:ascii="Times New Roman" w:hAnsi="Times New Roman"/>
          <w:b/>
          <w:i/>
          <w:sz w:val="24"/>
          <w:szCs w:val="24"/>
        </w:rPr>
      </w:pPr>
      <w:r w:rsidRPr="00CC1D14">
        <w:rPr>
          <w:rFonts w:ascii="Times New Roman" w:hAnsi="Times New Roman"/>
          <w:b/>
          <w:i/>
          <w:sz w:val="24"/>
          <w:szCs w:val="24"/>
        </w:rPr>
        <w:t xml:space="preserve">Il piano di lavoro annuale </w:t>
      </w:r>
    </w:p>
    <w:p w:rsidR="007C1DF9" w:rsidRPr="00CC1D14" w:rsidRDefault="00E73F14" w:rsidP="007C1DF9">
      <w:pPr>
        <w:pStyle w:val="Normale1"/>
        <w:spacing w:line="276" w:lineRule="auto"/>
        <w:jc w:val="both"/>
        <w:rPr>
          <w:rFonts w:ascii="Times New Roman" w:hAnsi="Times New Roman" w:cs="Times New Roman"/>
        </w:rPr>
      </w:pPr>
      <w:r w:rsidRPr="00CC1D14">
        <w:rPr>
          <w:rFonts w:ascii="Times New Roman" w:hAnsi="Times New Roman"/>
        </w:rPr>
        <w:tab/>
      </w:r>
      <w:r w:rsidR="007C1DF9" w:rsidRPr="00CC1D14">
        <w:rPr>
          <w:rFonts w:ascii="Times New Roman" w:hAnsi="Times New Roman" w:cs="Times New Roman"/>
        </w:rPr>
        <w:t xml:space="preserve">Il Piano Carismatico prevede la possibilità di scegliere ogni anno un tema comune a tutte le scuole Ad Nives che accompagni ed unifichi le attività come segno di comunione e opportunità di collaborazioni e scambi tra le scuole, </w:t>
      </w:r>
      <w:r w:rsidR="007C1DF9" w:rsidRPr="00CC1D14">
        <w:rPr>
          <w:rFonts w:ascii="Times New Roman" w:hAnsi="Times New Roman" w:cs="Times New Roman"/>
          <w:bCs/>
          <w:iCs/>
        </w:rPr>
        <w:t>un tema da presentare agli alunni e alle famiglie e da riprendere lungo l’anno</w:t>
      </w:r>
      <w:r w:rsidR="007C1DF9" w:rsidRPr="00CC1D14">
        <w:rPr>
          <w:rFonts w:ascii="Times New Roman" w:hAnsi="Times New Roman" w:cs="Times New Roman"/>
        </w:rPr>
        <w:t>.</w:t>
      </w:r>
    </w:p>
    <w:p w:rsidR="007C1DF9" w:rsidRPr="00CC1D14" w:rsidRDefault="007C1DF9" w:rsidP="001E3254">
      <w:pPr>
        <w:jc w:val="both"/>
        <w:outlineLvl w:val="0"/>
        <w:rPr>
          <w:rFonts w:ascii="Times New Roman" w:hAnsi="Times New Roman"/>
          <w:sz w:val="2"/>
          <w:szCs w:val="24"/>
        </w:rPr>
      </w:pPr>
    </w:p>
    <w:p w:rsidR="00E73F14" w:rsidRPr="00CC1D14" w:rsidRDefault="007C1DF9" w:rsidP="007C1DF9">
      <w:pPr>
        <w:jc w:val="both"/>
        <w:outlineLvl w:val="0"/>
        <w:rPr>
          <w:rFonts w:ascii="Times New Roman" w:hAnsi="Times New Roman"/>
          <w:sz w:val="24"/>
          <w:szCs w:val="24"/>
        </w:rPr>
      </w:pPr>
      <w:r w:rsidRPr="00CC1D14">
        <w:rPr>
          <w:rFonts w:ascii="Times New Roman" w:hAnsi="Times New Roman"/>
          <w:sz w:val="24"/>
          <w:szCs w:val="24"/>
        </w:rPr>
        <w:t>Il piano di lavoro annuale</w:t>
      </w:r>
      <w:r w:rsidRPr="00CC1D14">
        <w:rPr>
          <w:rFonts w:ascii="Times New Roman" w:hAnsi="Times New Roman"/>
          <w:b/>
          <w:i/>
          <w:sz w:val="24"/>
          <w:szCs w:val="24"/>
        </w:rPr>
        <w:t xml:space="preserve"> </w:t>
      </w:r>
      <w:r w:rsidRPr="00CC1D14">
        <w:rPr>
          <w:rFonts w:ascii="Times New Roman" w:hAnsi="Times New Roman"/>
          <w:sz w:val="24"/>
          <w:szCs w:val="24"/>
        </w:rPr>
        <w:t>è</w:t>
      </w:r>
      <w:r w:rsidR="00E73F14" w:rsidRPr="00CC1D14">
        <w:rPr>
          <w:rFonts w:ascii="Times New Roman" w:hAnsi="Times New Roman"/>
          <w:sz w:val="24"/>
          <w:szCs w:val="24"/>
        </w:rPr>
        <w:t xml:space="preserve"> illustrato ogni anno da parte dei docenti ai genitori delle classi ed</w:t>
      </w:r>
      <w:r w:rsidR="00E73F14" w:rsidRPr="00CC1D14">
        <w:rPr>
          <w:rFonts w:ascii="Times New Roman" w:hAnsi="Times New Roman"/>
          <w:b/>
          <w:i/>
          <w:sz w:val="24"/>
          <w:szCs w:val="24"/>
        </w:rPr>
        <w:t xml:space="preserve"> </w:t>
      </w:r>
      <w:r w:rsidR="00E73F14" w:rsidRPr="00CC1D14">
        <w:rPr>
          <w:rFonts w:ascii="Times New Roman" w:hAnsi="Times New Roman"/>
          <w:sz w:val="24"/>
          <w:szCs w:val="24"/>
        </w:rPr>
        <w:t>è sottoposto sistematicamente a momenti di verifica e di valutazione dei risultati al fine di adeguare l’azione didattica alle esigenze che emergono in itinere.</w:t>
      </w:r>
      <w:r w:rsidR="001E3254" w:rsidRPr="00CC1D14">
        <w:rPr>
          <w:rFonts w:ascii="Times New Roman" w:hAnsi="Times New Roman"/>
          <w:sz w:val="24"/>
          <w:szCs w:val="24"/>
        </w:rPr>
        <w:t xml:space="preserve"> </w:t>
      </w:r>
      <w:r w:rsidR="00E73F14" w:rsidRPr="00CC1D14">
        <w:rPr>
          <w:rFonts w:ascii="Times New Roman" w:hAnsi="Times New Roman"/>
          <w:sz w:val="24"/>
          <w:szCs w:val="24"/>
        </w:rPr>
        <w:t>Ogni anno i Consigli di classe fissano gli obiettivi ed il metodo nel rispetto delle finalità tipiche di ogni disciplina, riflettendo sul modo in cui ciascuna di esse concorre alla formazione della persona.</w:t>
      </w:r>
    </w:p>
    <w:p w:rsidR="00E73F14" w:rsidRPr="00CC1D14" w:rsidRDefault="00E73F14" w:rsidP="001E3254">
      <w:pPr>
        <w:jc w:val="both"/>
        <w:outlineLvl w:val="0"/>
        <w:rPr>
          <w:rFonts w:ascii="Times New Roman" w:hAnsi="Times New Roman"/>
          <w:sz w:val="24"/>
          <w:szCs w:val="24"/>
        </w:rPr>
      </w:pPr>
      <w:r w:rsidRPr="00CC1D14">
        <w:rPr>
          <w:rFonts w:ascii="Times New Roman" w:hAnsi="Times New Roman"/>
          <w:sz w:val="24"/>
          <w:szCs w:val="24"/>
        </w:rPr>
        <w:t xml:space="preserve">Le spiegazioni sono assidue e le frequenti verifiche sono finalizzate ad accertare non solo il profitto, ma soprattutto nell’accettazione ed analisi dell’errore per individuare insieme con l’insegnante le strategie da adottare per il recupero ed il miglioramento e del metodo di studio. I riferimenti interdisciplinari sono finalizzati a far percepire e acquisire all’alunno che la realtà si può conoscere solo con l’apporto e l’integrazione di tutte le discipline, ciascuna con le proprie peculiarità </w:t>
      </w:r>
    </w:p>
    <w:p w:rsidR="00E73F14" w:rsidRPr="00CC1D14" w:rsidRDefault="00E73F14" w:rsidP="001E3254">
      <w:pPr>
        <w:jc w:val="both"/>
        <w:outlineLvl w:val="0"/>
        <w:rPr>
          <w:rFonts w:ascii="Times New Roman" w:hAnsi="Times New Roman"/>
          <w:sz w:val="24"/>
          <w:szCs w:val="24"/>
        </w:rPr>
      </w:pPr>
      <w:r w:rsidRPr="00CC1D14">
        <w:rPr>
          <w:rStyle w:val="Rimandocommento"/>
          <w:rFonts w:ascii="Times New Roman" w:hAnsi="Times New Roman"/>
          <w:sz w:val="24"/>
          <w:szCs w:val="24"/>
        </w:rPr>
        <w:tab/>
      </w:r>
      <w:r w:rsidRPr="00CC1D14">
        <w:rPr>
          <w:rStyle w:val="Rimandocommento"/>
          <w:rFonts w:ascii="Times New Roman" w:hAnsi="Times New Roman"/>
          <w:i/>
          <w:sz w:val="24"/>
          <w:szCs w:val="24"/>
        </w:rPr>
        <w:t>L</w:t>
      </w:r>
      <w:r w:rsidRPr="00CC1D14">
        <w:rPr>
          <w:rFonts w:ascii="Times New Roman" w:hAnsi="Times New Roman"/>
          <w:i/>
          <w:sz w:val="24"/>
          <w:szCs w:val="24"/>
        </w:rPr>
        <w:t>e</w:t>
      </w:r>
      <w:r w:rsidRPr="00CC1D14">
        <w:rPr>
          <w:rFonts w:ascii="Times New Roman" w:hAnsi="Times New Roman"/>
          <w:sz w:val="24"/>
          <w:szCs w:val="24"/>
        </w:rPr>
        <w:t xml:space="preserve"> </w:t>
      </w:r>
      <w:r w:rsidRPr="00CC1D14">
        <w:rPr>
          <w:rFonts w:ascii="Times New Roman" w:hAnsi="Times New Roman"/>
          <w:i/>
          <w:sz w:val="24"/>
          <w:szCs w:val="24"/>
          <w:u w:val="single"/>
        </w:rPr>
        <w:t>innovazioni metodologiche e didattiche</w:t>
      </w:r>
      <w:r w:rsidRPr="00CC1D14">
        <w:rPr>
          <w:rFonts w:ascii="Times New Roman" w:hAnsi="Times New Roman"/>
          <w:sz w:val="24"/>
          <w:szCs w:val="24"/>
        </w:rPr>
        <w:t xml:space="preserve"> comprendono anche </w:t>
      </w:r>
      <w:r w:rsidRPr="00CC1D14">
        <w:rPr>
          <w:rFonts w:ascii="Times New Roman" w:hAnsi="Times New Roman"/>
          <w:i/>
          <w:sz w:val="24"/>
          <w:szCs w:val="24"/>
        </w:rPr>
        <w:t>attività di tipo laboratoriale</w:t>
      </w:r>
      <w:r w:rsidRPr="00CC1D14">
        <w:rPr>
          <w:rFonts w:ascii="Times New Roman" w:hAnsi="Times New Roman"/>
          <w:sz w:val="24"/>
          <w:szCs w:val="24"/>
        </w:rPr>
        <w:t xml:space="preserve"> e sono volte a</w:t>
      </w:r>
      <w:r w:rsidRPr="00CC1D14">
        <w:rPr>
          <w:rFonts w:ascii="Times New Roman" w:hAnsi="Times New Roman"/>
          <w:i/>
          <w:sz w:val="24"/>
          <w:szCs w:val="24"/>
        </w:rPr>
        <w:t xml:space="preserve"> migliorare le modalità dell’apprendimento e dell’insegnamento;</w:t>
      </w:r>
      <w:r w:rsidRPr="00CC1D14">
        <w:rPr>
          <w:rFonts w:ascii="Times New Roman" w:hAnsi="Times New Roman"/>
          <w:sz w:val="24"/>
          <w:szCs w:val="24"/>
        </w:rPr>
        <w:t xml:space="preserve"> comprendono tra l’altro:</w:t>
      </w:r>
    </w:p>
    <w:p w:rsidR="00E73F14" w:rsidRPr="00CC1D14" w:rsidRDefault="00E73F14" w:rsidP="002F005B">
      <w:pPr>
        <w:numPr>
          <w:ilvl w:val="0"/>
          <w:numId w:val="15"/>
        </w:numPr>
        <w:spacing w:after="0"/>
        <w:jc w:val="both"/>
        <w:outlineLvl w:val="0"/>
        <w:rPr>
          <w:rFonts w:ascii="Times New Roman" w:hAnsi="Times New Roman"/>
          <w:sz w:val="24"/>
          <w:szCs w:val="24"/>
        </w:rPr>
      </w:pPr>
      <w:r w:rsidRPr="00CC1D14">
        <w:rPr>
          <w:rFonts w:ascii="Times New Roman" w:hAnsi="Times New Roman"/>
          <w:sz w:val="24"/>
          <w:szCs w:val="24"/>
        </w:rPr>
        <w:t>corsi di sostegno e recupero;</w:t>
      </w:r>
    </w:p>
    <w:p w:rsidR="00E73F14" w:rsidRPr="00CC1D14" w:rsidRDefault="00E73F14" w:rsidP="002F005B">
      <w:pPr>
        <w:numPr>
          <w:ilvl w:val="0"/>
          <w:numId w:val="15"/>
        </w:numPr>
        <w:spacing w:after="0"/>
        <w:jc w:val="both"/>
        <w:outlineLvl w:val="0"/>
        <w:rPr>
          <w:rFonts w:ascii="Times New Roman" w:hAnsi="Times New Roman"/>
          <w:sz w:val="24"/>
          <w:szCs w:val="24"/>
        </w:rPr>
      </w:pPr>
      <w:r w:rsidRPr="00CC1D14">
        <w:rPr>
          <w:rFonts w:ascii="Times New Roman" w:hAnsi="Times New Roman"/>
          <w:sz w:val="24"/>
          <w:szCs w:val="24"/>
        </w:rPr>
        <w:t>insegnamento interdisciplinare del metodo di studio;</w:t>
      </w:r>
    </w:p>
    <w:p w:rsidR="00E73F14" w:rsidRPr="00CC1D14" w:rsidRDefault="00E73F14" w:rsidP="002F005B">
      <w:pPr>
        <w:numPr>
          <w:ilvl w:val="0"/>
          <w:numId w:val="15"/>
        </w:numPr>
        <w:spacing w:after="0"/>
        <w:jc w:val="both"/>
        <w:outlineLvl w:val="0"/>
        <w:rPr>
          <w:rFonts w:ascii="Times New Roman" w:hAnsi="Times New Roman"/>
          <w:sz w:val="24"/>
          <w:szCs w:val="24"/>
        </w:rPr>
      </w:pPr>
      <w:r w:rsidRPr="00CC1D14">
        <w:rPr>
          <w:rFonts w:ascii="Times New Roman" w:hAnsi="Times New Roman"/>
          <w:sz w:val="24"/>
          <w:szCs w:val="24"/>
        </w:rPr>
        <w:t>introduzione graduale delle metodologie informatiche e multimediale;</w:t>
      </w:r>
    </w:p>
    <w:p w:rsidR="00E73F14" w:rsidRPr="00CC1D14" w:rsidRDefault="00E73F14" w:rsidP="002F005B">
      <w:pPr>
        <w:numPr>
          <w:ilvl w:val="0"/>
          <w:numId w:val="16"/>
        </w:numPr>
        <w:spacing w:after="0"/>
        <w:jc w:val="both"/>
        <w:rPr>
          <w:rFonts w:ascii="Times New Roman" w:hAnsi="Times New Roman"/>
          <w:sz w:val="24"/>
          <w:szCs w:val="24"/>
        </w:rPr>
      </w:pPr>
      <w:r w:rsidRPr="00CC1D14">
        <w:rPr>
          <w:rFonts w:ascii="Times New Roman" w:hAnsi="Times New Roman"/>
          <w:sz w:val="24"/>
          <w:szCs w:val="24"/>
        </w:rPr>
        <w:t xml:space="preserve">un corso di potenziamento logico-linguistico: insegnamento del latino a partire dalla classe seconda nell'ambito dell'insegnamento della grammatica italiana; </w:t>
      </w:r>
    </w:p>
    <w:p w:rsidR="00E73F14" w:rsidRPr="00CC1D14" w:rsidRDefault="00E73F14" w:rsidP="002F005B">
      <w:pPr>
        <w:numPr>
          <w:ilvl w:val="0"/>
          <w:numId w:val="15"/>
        </w:numPr>
        <w:spacing w:after="0"/>
        <w:jc w:val="both"/>
        <w:outlineLvl w:val="0"/>
        <w:rPr>
          <w:rFonts w:ascii="Times New Roman" w:hAnsi="Times New Roman"/>
          <w:sz w:val="24"/>
          <w:szCs w:val="24"/>
        </w:rPr>
      </w:pPr>
      <w:r w:rsidRPr="00CC1D14">
        <w:rPr>
          <w:rFonts w:ascii="Times New Roman" w:hAnsi="Times New Roman"/>
          <w:sz w:val="24"/>
          <w:szCs w:val="24"/>
        </w:rPr>
        <w:t xml:space="preserve">progetto </w:t>
      </w:r>
      <w:r w:rsidR="00A42B7B" w:rsidRPr="00CC1D14">
        <w:rPr>
          <w:rFonts w:ascii="Times New Roman" w:hAnsi="Times New Roman"/>
          <w:sz w:val="24"/>
          <w:szCs w:val="24"/>
        </w:rPr>
        <w:t>di inclusione</w:t>
      </w:r>
    </w:p>
    <w:p w:rsidR="00E73F14" w:rsidRPr="00CC1D14" w:rsidRDefault="00E73F14" w:rsidP="002F005B">
      <w:pPr>
        <w:pStyle w:val="Corpodeltesto2"/>
        <w:numPr>
          <w:ilvl w:val="0"/>
          <w:numId w:val="17"/>
        </w:numPr>
        <w:tabs>
          <w:tab w:val="left" w:pos="284"/>
        </w:tabs>
        <w:suppressAutoHyphens w:val="0"/>
        <w:spacing w:after="0" w:line="276" w:lineRule="auto"/>
        <w:ind w:left="0" w:firstLine="0"/>
        <w:jc w:val="both"/>
        <w:rPr>
          <w:szCs w:val="24"/>
        </w:rPr>
      </w:pPr>
      <w:r w:rsidRPr="00CC1D14">
        <w:rPr>
          <w:szCs w:val="24"/>
        </w:rPr>
        <w:t xml:space="preserve">partecipazione ad eventi culturali e di  solidarietà anche in rapporto con gli Enti e le Associazioni culturali sul territorio come esemplificazione dei contenuti insegnati, in modo che li riconosca nell'esperienza vivendoli  da protagonista. </w:t>
      </w:r>
    </w:p>
    <w:p w:rsidR="00E73F14" w:rsidRPr="00CC1D14" w:rsidRDefault="00E73F14" w:rsidP="00D64BF0">
      <w:pPr>
        <w:pStyle w:val="Rientrocorpodeltesto2"/>
        <w:spacing w:line="276" w:lineRule="auto"/>
        <w:jc w:val="both"/>
        <w:rPr>
          <w:szCs w:val="24"/>
        </w:rPr>
      </w:pPr>
      <w:r w:rsidRPr="00CC1D14">
        <w:rPr>
          <w:szCs w:val="24"/>
        </w:rPr>
        <w:t>Previste in orario curricolare,  applicando la flessibilità sono inoltre proposte le seguenti iniziative</w:t>
      </w:r>
      <w:r w:rsidR="00D64BF0" w:rsidRPr="00CC1D14">
        <w:rPr>
          <w:szCs w:val="24"/>
        </w:rPr>
        <w:t xml:space="preserve"> (in tempo di covid saranno svolte online le attività che richiederebbero l’uscita dall’istituto scolastico o condivisione di spazi)</w:t>
      </w:r>
      <w:r w:rsidRPr="00CC1D14">
        <w:rPr>
          <w:szCs w:val="24"/>
        </w:rPr>
        <w:t>:</w:t>
      </w:r>
    </w:p>
    <w:p w:rsidR="00E73F14" w:rsidRPr="00CC1D14" w:rsidRDefault="00E73F14" w:rsidP="002F005B">
      <w:pPr>
        <w:numPr>
          <w:ilvl w:val="0"/>
          <w:numId w:val="18"/>
        </w:numPr>
        <w:spacing w:after="0"/>
        <w:jc w:val="both"/>
        <w:rPr>
          <w:rFonts w:ascii="Times New Roman" w:hAnsi="Times New Roman"/>
          <w:sz w:val="24"/>
          <w:szCs w:val="24"/>
        </w:rPr>
      </w:pPr>
      <w:r w:rsidRPr="00CC1D14">
        <w:rPr>
          <w:rFonts w:ascii="Times New Roman" w:hAnsi="Times New Roman"/>
          <w:sz w:val="24"/>
          <w:szCs w:val="24"/>
        </w:rPr>
        <w:t>mattinate dedicate ad un solo nucleo tematico</w:t>
      </w:r>
    </w:p>
    <w:p w:rsidR="00E73F14" w:rsidRPr="00CC1D14" w:rsidRDefault="00E73F14" w:rsidP="002F005B">
      <w:pPr>
        <w:numPr>
          <w:ilvl w:val="0"/>
          <w:numId w:val="18"/>
        </w:numPr>
        <w:spacing w:after="0"/>
        <w:jc w:val="both"/>
        <w:rPr>
          <w:rFonts w:ascii="Times New Roman" w:hAnsi="Times New Roman"/>
          <w:sz w:val="24"/>
          <w:szCs w:val="24"/>
        </w:rPr>
      </w:pPr>
      <w:r w:rsidRPr="00CC1D14">
        <w:rPr>
          <w:rFonts w:ascii="Times New Roman" w:hAnsi="Times New Roman"/>
          <w:sz w:val="24"/>
          <w:szCs w:val="24"/>
        </w:rPr>
        <w:t>visite guidate a mostre, musei e laboratori</w:t>
      </w:r>
    </w:p>
    <w:p w:rsidR="00E73F14" w:rsidRPr="00CC1D14" w:rsidRDefault="00E73F14" w:rsidP="002F005B">
      <w:pPr>
        <w:numPr>
          <w:ilvl w:val="0"/>
          <w:numId w:val="18"/>
        </w:numPr>
        <w:spacing w:after="0"/>
        <w:jc w:val="both"/>
        <w:rPr>
          <w:rFonts w:ascii="Times New Roman" w:hAnsi="Times New Roman"/>
          <w:sz w:val="24"/>
          <w:szCs w:val="24"/>
        </w:rPr>
      </w:pPr>
      <w:r w:rsidRPr="00CC1D14">
        <w:rPr>
          <w:rFonts w:ascii="Times New Roman" w:hAnsi="Times New Roman"/>
          <w:sz w:val="24"/>
          <w:szCs w:val="24"/>
        </w:rPr>
        <w:t>visione ed ascolto di opere teatrali (prosa e lirica)</w:t>
      </w:r>
    </w:p>
    <w:p w:rsidR="00E73F14" w:rsidRPr="00CC1D14" w:rsidRDefault="00E73F14" w:rsidP="002F005B">
      <w:pPr>
        <w:numPr>
          <w:ilvl w:val="0"/>
          <w:numId w:val="18"/>
        </w:numPr>
        <w:spacing w:after="0"/>
        <w:jc w:val="both"/>
        <w:rPr>
          <w:rFonts w:ascii="Times New Roman" w:hAnsi="Times New Roman"/>
          <w:sz w:val="24"/>
          <w:szCs w:val="24"/>
        </w:rPr>
      </w:pPr>
      <w:r w:rsidRPr="00CC1D14">
        <w:rPr>
          <w:rFonts w:ascii="Times New Roman" w:hAnsi="Times New Roman"/>
          <w:sz w:val="24"/>
          <w:szCs w:val="24"/>
        </w:rPr>
        <w:t>conferenze su temi emergenti dell’educazione del preadolescente;</w:t>
      </w:r>
    </w:p>
    <w:p w:rsidR="00E73F14" w:rsidRPr="00CC1D14" w:rsidRDefault="00E73F14" w:rsidP="002F005B">
      <w:pPr>
        <w:numPr>
          <w:ilvl w:val="0"/>
          <w:numId w:val="18"/>
        </w:numPr>
        <w:spacing w:after="0"/>
        <w:jc w:val="both"/>
        <w:rPr>
          <w:rFonts w:ascii="Times New Roman" w:hAnsi="Times New Roman"/>
          <w:sz w:val="24"/>
          <w:szCs w:val="24"/>
        </w:rPr>
      </w:pPr>
      <w:r w:rsidRPr="00CC1D14">
        <w:rPr>
          <w:rFonts w:ascii="Times New Roman" w:hAnsi="Times New Roman"/>
          <w:sz w:val="24"/>
          <w:szCs w:val="24"/>
        </w:rPr>
        <w:t>supporto di esperti per lo svolgimento di interventi educativi e la realizzazione di progetti, tra i quali quelli relativi all’</w:t>
      </w:r>
      <w:r w:rsidRPr="00CC1D14">
        <w:rPr>
          <w:rFonts w:ascii="Times New Roman" w:hAnsi="Times New Roman"/>
          <w:i/>
          <w:sz w:val="24"/>
          <w:szCs w:val="24"/>
        </w:rPr>
        <w:t xml:space="preserve"> educazione alla solidarietà, all’educazione alimentare e alla salute (Dir. 600/96), educazione stradale, ambientale ecc</w:t>
      </w:r>
      <w:r w:rsidRPr="00CC1D14">
        <w:rPr>
          <w:rFonts w:ascii="Times New Roman" w:hAnsi="Times New Roman"/>
          <w:sz w:val="24"/>
          <w:szCs w:val="24"/>
        </w:rPr>
        <w:t>.</w:t>
      </w:r>
    </w:p>
    <w:p w:rsidR="00E73F14" w:rsidRPr="00CC1D14" w:rsidRDefault="00E73F14" w:rsidP="001E3254">
      <w:pPr>
        <w:pStyle w:val="Corpotesto"/>
        <w:spacing w:line="276" w:lineRule="auto"/>
        <w:outlineLvl w:val="0"/>
        <w:rPr>
          <w:szCs w:val="24"/>
        </w:rPr>
      </w:pPr>
    </w:p>
    <w:p w:rsidR="00E73F14" w:rsidRPr="00CC1D14" w:rsidRDefault="00E73F14" w:rsidP="001E3254">
      <w:pPr>
        <w:ind w:left="360"/>
        <w:rPr>
          <w:rFonts w:ascii="Times New Roman" w:hAnsi="Times New Roman"/>
          <w:i/>
          <w:sz w:val="24"/>
          <w:szCs w:val="24"/>
        </w:rPr>
      </w:pPr>
      <w:r w:rsidRPr="00CC1D14">
        <w:rPr>
          <w:rFonts w:ascii="Times New Roman" w:hAnsi="Times New Roman"/>
          <w:b/>
          <w:i/>
          <w:sz w:val="24"/>
          <w:szCs w:val="24"/>
        </w:rPr>
        <w:lastRenderedPageBreak/>
        <w:t>Unità di apprendimento (</w:t>
      </w:r>
      <w:r w:rsidR="00DC6FFA" w:rsidRPr="00CC1D14">
        <w:rPr>
          <w:rFonts w:ascii="Times New Roman" w:hAnsi="Times New Roman"/>
          <w:b/>
          <w:i/>
          <w:sz w:val="24"/>
          <w:szCs w:val="24"/>
        </w:rPr>
        <w:t>U.d.A</w:t>
      </w:r>
      <w:r w:rsidRPr="00CC1D14">
        <w:rPr>
          <w:rFonts w:ascii="Times New Roman" w:hAnsi="Times New Roman"/>
          <w:b/>
          <w:i/>
          <w:sz w:val="24"/>
          <w:szCs w:val="24"/>
        </w:rPr>
        <w:t>.) e sviluppo delle competenze</w:t>
      </w:r>
    </w:p>
    <w:p w:rsidR="00E73F14" w:rsidRPr="00CC1D14" w:rsidRDefault="00E73F14" w:rsidP="001E3254">
      <w:pPr>
        <w:ind w:firstLine="708"/>
        <w:jc w:val="both"/>
        <w:rPr>
          <w:rFonts w:ascii="Times New Roman" w:hAnsi="Times New Roman"/>
          <w:sz w:val="24"/>
          <w:szCs w:val="24"/>
        </w:rPr>
      </w:pPr>
      <w:r w:rsidRPr="00CC1D14">
        <w:rPr>
          <w:rFonts w:ascii="Times New Roman" w:hAnsi="Times New Roman"/>
          <w:sz w:val="24"/>
          <w:szCs w:val="24"/>
        </w:rPr>
        <w:t>Le unità di apprendimento vengono elaborate dai docenti delle diverse materie, che partecipano insieme anche alla progettazione e realizzazione di U.</w:t>
      </w:r>
      <w:r w:rsidR="001E3254" w:rsidRPr="00CC1D14">
        <w:rPr>
          <w:rFonts w:ascii="Times New Roman" w:hAnsi="Times New Roman"/>
          <w:sz w:val="24"/>
          <w:szCs w:val="24"/>
        </w:rPr>
        <w:t>d.</w:t>
      </w:r>
      <w:r w:rsidRPr="00CC1D14">
        <w:rPr>
          <w:rFonts w:ascii="Times New Roman" w:hAnsi="Times New Roman"/>
          <w:sz w:val="24"/>
          <w:szCs w:val="24"/>
        </w:rPr>
        <w:t>A. interdisciplinari.</w:t>
      </w:r>
      <w:r w:rsidR="001E3254" w:rsidRPr="00CC1D14">
        <w:rPr>
          <w:rFonts w:ascii="Times New Roman" w:hAnsi="Times New Roman"/>
          <w:sz w:val="24"/>
          <w:szCs w:val="24"/>
        </w:rPr>
        <w:t xml:space="preserve"> </w:t>
      </w:r>
      <w:r w:rsidRPr="00CC1D14">
        <w:rPr>
          <w:rFonts w:ascii="Times New Roman" w:hAnsi="Times New Roman"/>
          <w:sz w:val="24"/>
          <w:szCs w:val="24"/>
        </w:rPr>
        <w:t>Ogni singola unità viene proposta a tutti gli alunni e contiene uno o più obiettivi formativi -coerenti con il P</w:t>
      </w:r>
      <w:r w:rsidR="00A42B7B" w:rsidRPr="00CC1D14">
        <w:rPr>
          <w:rFonts w:ascii="Times New Roman" w:hAnsi="Times New Roman"/>
          <w:sz w:val="24"/>
          <w:szCs w:val="24"/>
        </w:rPr>
        <w:t>T</w:t>
      </w:r>
      <w:r w:rsidRPr="00CC1D14">
        <w:rPr>
          <w:rFonts w:ascii="Times New Roman" w:hAnsi="Times New Roman"/>
          <w:sz w:val="24"/>
          <w:szCs w:val="24"/>
        </w:rPr>
        <w:t>OF e con il curriculum- individuati a partire dalla reale situazione dei ragazzi, secondo l'ottica di un’attenzione privilegiata alla persona: in questo senso l'obiettivo formativo ha sempre carattere unitario, deve intersecare effettivamente capacità già disponibili dei ragazzi ed essere significativo per il loro processo educativo. L'unità di apprendimento è la modalità attraverso la quale i diversi obiettivi formativi adatti agli alunni vengono declinati assieme alle attività, ai metodi e alle soluzioni organizzative e modalità di verifica necessarie per trasformarli in reali competenze di ciascuno.</w:t>
      </w:r>
    </w:p>
    <w:p w:rsidR="00E73F14" w:rsidRPr="00CC1D14" w:rsidRDefault="00E73F14" w:rsidP="001E3254">
      <w:pPr>
        <w:pStyle w:val="Titolo1"/>
        <w:spacing w:line="276" w:lineRule="auto"/>
        <w:ind w:left="360"/>
        <w:rPr>
          <w:rFonts w:ascii="Times New Roman" w:hAnsi="Times New Roman"/>
          <w:i/>
          <w:sz w:val="24"/>
          <w:szCs w:val="24"/>
        </w:rPr>
      </w:pPr>
      <w:r w:rsidRPr="00CC1D14">
        <w:rPr>
          <w:rFonts w:ascii="Times New Roman" w:hAnsi="Times New Roman"/>
          <w:i/>
          <w:sz w:val="24"/>
          <w:szCs w:val="24"/>
        </w:rPr>
        <w:t>Coordinatore di classe</w:t>
      </w:r>
    </w:p>
    <w:p w:rsidR="00E73F14" w:rsidRPr="00CC1D14" w:rsidRDefault="00E73F14" w:rsidP="001E3254">
      <w:pPr>
        <w:pStyle w:val="Titolo1"/>
        <w:spacing w:line="276" w:lineRule="auto"/>
        <w:jc w:val="both"/>
        <w:rPr>
          <w:rFonts w:ascii="Times New Roman" w:hAnsi="Times New Roman"/>
          <w:b w:val="0"/>
          <w:sz w:val="24"/>
          <w:szCs w:val="24"/>
        </w:rPr>
      </w:pPr>
      <w:r w:rsidRPr="00CC1D14">
        <w:rPr>
          <w:rFonts w:ascii="Times New Roman" w:hAnsi="Times New Roman"/>
          <w:sz w:val="24"/>
          <w:szCs w:val="24"/>
        </w:rPr>
        <w:tab/>
      </w:r>
      <w:r w:rsidRPr="00CC1D14">
        <w:rPr>
          <w:rFonts w:ascii="Times New Roman" w:hAnsi="Times New Roman"/>
          <w:b w:val="0"/>
          <w:sz w:val="24"/>
          <w:szCs w:val="24"/>
        </w:rPr>
        <w:t xml:space="preserve">Il docente </w:t>
      </w:r>
      <w:r w:rsidRPr="00CC1D14">
        <w:rPr>
          <w:rFonts w:ascii="Times New Roman" w:hAnsi="Times New Roman"/>
          <w:b w:val="0"/>
          <w:i/>
          <w:sz w:val="24"/>
          <w:szCs w:val="24"/>
        </w:rPr>
        <w:t>coordinatore</w:t>
      </w:r>
      <w:r w:rsidRPr="00CC1D14">
        <w:rPr>
          <w:rFonts w:ascii="Times New Roman" w:hAnsi="Times New Roman"/>
          <w:b w:val="0"/>
          <w:sz w:val="24"/>
          <w:szCs w:val="24"/>
        </w:rPr>
        <w:t xml:space="preserve"> lavora in équipe con tutti i soggetti del percorso formativo - docenti, famiglie, studenti - favorendo fra essi la comunicazione, mettendo ciascuno in grado di esprimere la propria soggettività e il proprio ruolo. Raccogliendo le osservazioni di tutte le figure coinvolte nel processo formativo, favorisce il dialogo diretto con i genitori ed orienta i ragazzi rispetto alle scelte del proprio percorso educativo</w:t>
      </w:r>
    </w:p>
    <w:p w:rsidR="007E5F9B" w:rsidRPr="00CC1D14" w:rsidRDefault="007E5F9B" w:rsidP="000F1955">
      <w:pPr>
        <w:suppressAutoHyphens/>
        <w:spacing w:after="0"/>
        <w:jc w:val="both"/>
        <w:rPr>
          <w:rFonts w:ascii="Times New Roman" w:hAnsi="Times New Roman"/>
          <w:b/>
          <w:i/>
          <w:sz w:val="24"/>
          <w:szCs w:val="24"/>
        </w:rPr>
      </w:pPr>
    </w:p>
    <w:p w:rsidR="000F1955" w:rsidRPr="00CC1D14" w:rsidRDefault="00E73F14" w:rsidP="000F1955">
      <w:pPr>
        <w:suppressAutoHyphens/>
        <w:spacing w:after="0"/>
        <w:jc w:val="both"/>
        <w:rPr>
          <w:rFonts w:ascii="Times New Roman" w:hAnsi="Times New Roman"/>
          <w:sz w:val="24"/>
          <w:szCs w:val="24"/>
        </w:rPr>
      </w:pPr>
      <w:r w:rsidRPr="00CC1D14">
        <w:rPr>
          <w:rFonts w:ascii="Times New Roman" w:hAnsi="Times New Roman"/>
          <w:b/>
          <w:i/>
          <w:sz w:val="24"/>
          <w:szCs w:val="24"/>
        </w:rPr>
        <w:t>Verifica e valutazione</w:t>
      </w:r>
      <w:r w:rsidR="000F1955" w:rsidRPr="00CC1D14">
        <w:rPr>
          <w:rFonts w:ascii="Times New Roman" w:hAnsi="Times New Roman"/>
          <w:b/>
          <w:i/>
          <w:sz w:val="24"/>
          <w:szCs w:val="24"/>
        </w:rPr>
        <w:t xml:space="preserve"> </w:t>
      </w:r>
    </w:p>
    <w:p w:rsidR="00E73F14" w:rsidRPr="00CC1D14" w:rsidRDefault="00E73F14" w:rsidP="00262BA5">
      <w:pPr>
        <w:pStyle w:val="Corpotesto"/>
        <w:spacing w:line="276" w:lineRule="auto"/>
        <w:jc w:val="both"/>
        <w:outlineLvl w:val="0"/>
        <w:rPr>
          <w:szCs w:val="24"/>
        </w:rPr>
      </w:pPr>
      <w:r w:rsidRPr="00CC1D14">
        <w:rPr>
          <w:szCs w:val="24"/>
        </w:rPr>
        <w:t>Le famiglie sono informate del profitto e del comportamento degli allievi. I genitori sono avvertiti e invitati a colloquio dagli insegnanti o dal</w:t>
      </w:r>
      <w:r w:rsidR="007E5F9B" w:rsidRPr="00CC1D14">
        <w:rPr>
          <w:szCs w:val="24"/>
        </w:rPr>
        <w:t>la Coordinatrice</w:t>
      </w:r>
      <w:r w:rsidRPr="00CC1D14">
        <w:rPr>
          <w:szCs w:val="24"/>
        </w:rPr>
        <w:t xml:space="preserve"> in presenza di casi difficili o di deficit gravi di preparazione. Sono previsti, oltre ai classici ricevimenti individuali, momenti di assemblea per le famiglie e gli insegnanti di una stessa classe. </w:t>
      </w:r>
    </w:p>
    <w:p w:rsidR="00AC0568" w:rsidRPr="00CC1D14" w:rsidRDefault="00E73F14" w:rsidP="001E3254">
      <w:pPr>
        <w:jc w:val="both"/>
        <w:rPr>
          <w:rFonts w:ascii="Times New Roman" w:hAnsi="Times New Roman"/>
          <w:sz w:val="24"/>
          <w:szCs w:val="24"/>
        </w:rPr>
      </w:pPr>
      <w:r w:rsidRPr="00CC1D14">
        <w:rPr>
          <w:rFonts w:ascii="Times New Roman" w:hAnsi="Times New Roman"/>
          <w:sz w:val="24"/>
          <w:szCs w:val="24"/>
        </w:rPr>
        <w:tab/>
      </w:r>
      <w:r w:rsidR="00A42B7B" w:rsidRPr="00CC1D14">
        <w:rPr>
          <w:rFonts w:ascii="Times New Roman" w:hAnsi="Times New Roman"/>
          <w:sz w:val="24"/>
          <w:szCs w:val="24"/>
        </w:rPr>
        <w:t xml:space="preserve">Gli esiti delle valutazioni e degli scrutini </w:t>
      </w:r>
      <w:r w:rsidRPr="00CC1D14">
        <w:rPr>
          <w:rFonts w:ascii="Times New Roman" w:hAnsi="Times New Roman"/>
          <w:sz w:val="24"/>
          <w:szCs w:val="24"/>
        </w:rPr>
        <w:t>sono con</w:t>
      </w:r>
      <w:r w:rsidR="00A42B7B" w:rsidRPr="00CC1D14">
        <w:rPr>
          <w:rFonts w:ascii="Times New Roman" w:hAnsi="Times New Roman"/>
          <w:sz w:val="24"/>
          <w:szCs w:val="24"/>
        </w:rPr>
        <w:t xml:space="preserve">sultabili </w:t>
      </w:r>
      <w:r w:rsidRPr="00CC1D14">
        <w:rPr>
          <w:rFonts w:ascii="Times New Roman" w:hAnsi="Times New Roman"/>
          <w:sz w:val="24"/>
          <w:szCs w:val="24"/>
        </w:rPr>
        <w:t xml:space="preserve">direttamente </w:t>
      </w:r>
      <w:r w:rsidR="00A42B7B" w:rsidRPr="00CC1D14">
        <w:rPr>
          <w:rFonts w:ascii="Times New Roman" w:hAnsi="Times New Roman"/>
          <w:sz w:val="24"/>
          <w:szCs w:val="24"/>
        </w:rPr>
        <w:t>d</w:t>
      </w:r>
      <w:r w:rsidRPr="00CC1D14">
        <w:rPr>
          <w:rFonts w:ascii="Times New Roman" w:hAnsi="Times New Roman"/>
          <w:sz w:val="24"/>
          <w:szCs w:val="24"/>
        </w:rPr>
        <w:t xml:space="preserve">ai genitori </w:t>
      </w:r>
      <w:r w:rsidR="00A42B7B" w:rsidRPr="00CC1D14">
        <w:rPr>
          <w:rFonts w:ascii="Times New Roman" w:hAnsi="Times New Roman"/>
          <w:sz w:val="24"/>
          <w:szCs w:val="24"/>
        </w:rPr>
        <w:t xml:space="preserve">sul sito di </w:t>
      </w:r>
      <w:r w:rsidR="00D64BF0" w:rsidRPr="00CC1D14">
        <w:rPr>
          <w:rFonts w:ascii="Times New Roman" w:hAnsi="Times New Roman"/>
          <w:sz w:val="24"/>
          <w:szCs w:val="24"/>
        </w:rPr>
        <w:t xml:space="preserve">Scuolaonline </w:t>
      </w:r>
      <w:r w:rsidRPr="00CC1D14">
        <w:rPr>
          <w:rFonts w:ascii="Times New Roman" w:hAnsi="Times New Roman"/>
          <w:sz w:val="24"/>
          <w:szCs w:val="24"/>
        </w:rPr>
        <w:t>e commentat</w:t>
      </w:r>
      <w:r w:rsidR="00A42B7B" w:rsidRPr="00CC1D14">
        <w:rPr>
          <w:rFonts w:ascii="Times New Roman" w:hAnsi="Times New Roman"/>
          <w:sz w:val="24"/>
          <w:szCs w:val="24"/>
        </w:rPr>
        <w:t>i</w:t>
      </w:r>
      <w:r w:rsidRPr="00CC1D14">
        <w:rPr>
          <w:rFonts w:ascii="Times New Roman" w:hAnsi="Times New Roman"/>
          <w:sz w:val="24"/>
          <w:szCs w:val="24"/>
        </w:rPr>
        <w:t xml:space="preserve"> in loro presenza</w:t>
      </w:r>
      <w:r w:rsidR="00A42B7B" w:rsidRPr="00CC1D14">
        <w:rPr>
          <w:rFonts w:ascii="Times New Roman" w:hAnsi="Times New Roman"/>
          <w:sz w:val="24"/>
          <w:szCs w:val="24"/>
        </w:rPr>
        <w:t xml:space="preserve"> nei colloqui individuali e nei momenti dedicati</w:t>
      </w:r>
      <w:r w:rsidRPr="00CC1D14">
        <w:rPr>
          <w:rFonts w:ascii="Times New Roman" w:hAnsi="Times New Roman"/>
          <w:sz w:val="24"/>
          <w:szCs w:val="24"/>
        </w:rPr>
        <w:t xml:space="preserve">. </w:t>
      </w:r>
    </w:p>
    <w:p w:rsidR="00D641C3" w:rsidRPr="00CC1D14" w:rsidRDefault="00D641C3">
      <w:pPr>
        <w:spacing w:after="0" w:line="240" w:lineRule="auto"/>
        <w:rPr>
          <w:rFonts w:ascii="Times New Roman" w:hAnsi="Times New Roman"/>
          <w:sz w:val="24"/>
          <w:szCs w:val="24"/>
        </w:rPr>
      </w:pPr>
      <w:r w:rsidRPr="00CC1D14">
        <w:rPr>
          <w:rFonts w:ascii="Times New Roman" w:hAnsi="Times New Roman"/>
          <w:sz w:val="24"/>
          <w:szCs w:val="24"/>
        </w:rPr>
        <w:br w:type="page"/>
      </w:r>
    </w:p>
    <w:p w:rsidR="00E73F14" w:rsidRPr="00CC1D14" w:rsidRDefault="001E3254" w:rsidP="001E3254">
      <w:pPr>
        <w:pStyle w:val="Titolo2"/>
        <w:numPr>
          <w:ilvl w:val="1"/>
          <w:numId w:val="0"/>
        </w:numPr>
        <w:tabs>
          <w:tab w:val="num" w:pos="0"/>
        </w:tabs>
        <w:spacing w:line="276" w:lineRule="auto"/>
        <w:ind w:firstLine="708"/>
        <w:rPr>
          <w:iCs/>
          <w:sz w:val="28"/>
          <w:szCs w:val="28"/>
          <w:u w:val="single"/>
        </w:rPr>
      </w:pPr>
      <w:r w:rsidRPr="00CC1D14">
        <w:rPr>
          <w:iCs/>
          <w:sz w:val="28"/>
          <w:szCs w:val="28"/>
          <w:u w:val="single"/>
        </w:rPr>
        <w:lastRenderedPageBreak/>
        <w:t xml:space="preserve">IL </w:t>
      </w:r>
      <w:r w:rsidR="00E73F14" w:rsidRPr="00CC1D14">
        <w:rPr>
          <w:iCs/>
          <w:sz w:val="28"/>
          <w:szCs w:val="28"/>
          <w:u w:val="single"/>
        </w:rPr>
        <w:t>LICEO SCIENTIFICO “S. MARIA AD NIVES”</w:t>
      </w:r>
    </w:p>
    <w:p w:rsidR="00E73F14" w:rsidRPr="00CC1D14" w:rsidRDefault="00E73F14" w:rsidP="001E3254">
      <w:pPr>
        <w:jc w:val="center"/>
        <w:rPr>
          <w:rFonts w:ascii="Times New Roman" w:hAnsi="Times New Roman"/>
          <w:sz w:val="24"/>
          <w:szCs w:val="24"/>
        </w:rPr>
      </w:pPr>
    </w:p>
    <w:p w:rsidR="00E73F14" w:rsidRPr="00CC1D14" w:rsidRDefault="00E73F14" w:rsidP="001E3254">
      <w:pPr>
        <w:jc w:val="both"/>
        <w:rPr>
          <w:rFonts w:ascii="Times New Roman" w:hAnsi="Times New Roman"/>
          <w:sz w:val="24"/>
          <w:szCs w:val="24"/>
        </w:rPr>
      </w:pPr>
      <w:r w:rsidRPr="00CC1D14">
        <w:rPr>
          <w:rFonts w:ascii="Times New Roman" w:hAnsi="Times New Roman"/>
          <w:b/>
          <w:i/>
          <w:sz w:val="24"/>
          <w:szCs w:val="24"/>
        </w:rPr>
        <w:t xml:space="preserve">Il rapporto tra la scuola e la vita: saper essere per saper fare  </w:t>
      </w:r>
    </w:p>
    <w:p w:rsidR="00E73F14" w:rsidRPr="00CC1D14" w:rsidRDefault="00E73F14" w:rsidP="001E3254">
      <w:pPr>
        <w:ind w:firstLine="708"/>
        <w:jc w:val="both"/>
        <w:rPr>
          <w:rFonts w:ascii="Times New Roman" w:hAnsi="Times New Roman"/>
          <w:sz w:val="24"/>
          <w:szCs w:val="24"/>
        </w:rPr>
      </w:pPr>
      <w:r w:rsidRPr="00CC1D14">
        <w:rPr>
          <w:rFonts w:ascii="Times New Roman" w:hAnsi="Times New Roman"/>
          <w:sz w:val="24"/>
          <w:szCs w:val="24"/>
        </w:rPr>
        <w:t xml:space="preserve">Il curriculum didattico mira a fornire all'alunno una solida preparazione culturale di base. Nel corso </w:t>
      </w:r>
      <w:r w:rsidR="00C8171A" w:rsidRPr="00CC1D14">
        <w:rPr>
          <w:rFonts w:ascii="Times New Roman" w:hAnsi="Times New Roman"/>
          <w:sz w:val="24"/>
          <w:szCs w:val="24"/>
        </w:rPr>
        <w:t>degli anni</w:t>
      </w:r>
      <w:r w:rsidRPr="00CC1D14">
        <w:rPr>
          <w:rFonts w:ascii="Times New Roman" w:hAnsi="Times New Roman"/>
          <w:sz w:val="24"/>
          <w:szCs w:val="24"/>
        </w:rPr>
        <w:t xml:space="preserve"> di studio lo studente liceale, acquisisce conoscenze e approfondisce la coscienza di sé, individuando attitudini e motivazioni che lo aiutano a maturare come persona e come cittadino e lo orientano nella scelta della facoltà universitaria e del lavoro.</w:t>
      </w:r>
    </w:p>
    <w:p w:rsidR="004C45EC" w:rsidRPr="00CC1D14" w:rsidRDefault="004C45EC" w:rsidP="001E3254">
      <w:pPr>
        <w:jc w:val="both"/>
        <w:rPr>
          <w:rFonts w:ascii="Times New Roman" w:hAnsi="Times New Roman"/>
          <w:sz w:val="24"/>
          <w:szCs w:val="24"/>
        </w:rPr>
      </w:pPr>
      <w:r w:rsidRPr="00CC1D14">
        <w:rPr>
          <w:rFonts w:ascii="Times New Roman" w:hAnsi="Times New Roman"/>
          <w:sz w:val="24"/>
          <w:szCs w:val="24"/>
        </w:rPr>
        <w:t xml:space="preserve">L’introduzione del </w:t>
      </w:r>
      <w:r w:rsidRPr="00CC1D14">
        <w:rPr>
          <w:rFonts w:ascii="Times New Roman" w:hAnsi="Times New Roman"/>
          <w:b/>
          <w:sz w:val="24"/>
          <w:szCs w:val="24"/>
        </w:rPr>
        <w:t>liceo quadriennale</w:t>
      </w:r>
      <w:r w:rsidRPr="00CC1D14">
        <w:rPr>
          <w:rFonts w:ascii="Times New Roman" w:hAnsi="Times New Roman"/>
          <w:sz w:val="24"/>
          <w:szCs w:val="24"/>
        </w:rPr>
        <w:t xml:space="preserve"> recepisce la necessità di trasformazione del tessuto economico; infatti la proiezione economica vede Genova e la Liguria diventare una regione di servizi per cui diventa prioritario impostare un percorso che abbia un respiro internazionale, multiculturale e interculturale onde fornire agli studenti quegli strumenti indispensabili per interpretare la globalizzazione a partire da uno sguardo critico sul reale.</w:t>
      </w:r>
    </w:p>
    <w:p w:rsidR="00377810" w:rsidRPr="00CC1D14" w:rsidRDefault="00377810" w:rsidP="00377810">
      <w:pPr>
        <w:jc w:val="both"/>
        <w:rPr>
          <w:rFonts w:ascii="Times New Roman" w:hAnsi="Times New Roman"/>
          <w:sz w:val="24"/>
          <w:szCs w:val="24"/>
        </w:rPr>
      </w:pPr>
      <w:r w:rsidRPr="00CC1D14">
        <w:rPr>
          <w:rFonts w:ascii="Times New Roman" w:hAnsi="Times New Roman"/>
          <w:b/>
          <w:i/>
          <w:sz w:val="24"/>
          <w:szCs w:val="24"/>
        </w:rPr>
        <w:t>L'autonomia, le iscrizioni e la formazione delle classi</w:t>
      </w:r>
    </w:p>
    <w:p w:rsidR="00377810" w:rsidRPr="00CC1D14" w:rsidRDefault="00377810" w:rsidP="00377810">
      <w:pPr>
        <w:pStyle w:val="Rientrocorpodeltesto21"/>
        <w:spacing w:line="276" w:lineRule="auto"/>
        <w:rPr>
          <w:sz w:val="24"/>
          <w:szCs w:val="24"/>
        </w:rPr>
      </w:pPr>
      <w:r w:rsidRPr="00CC1D14">
        <w:rPr>
          <w:sz w:val="24"/>
          <w:szCs w:val="24"/>
        </w:rPr>
        <w:t xml:space="preserve">Le </w:t>
      </w:r>
      <w:r w:rsidRPr="00CC1D14">
        <w:rPr>
          <w:i/>
          <w:sz w:val="24"/>
          <w:szCs w:val="24"/>
        </w:rPr>
        <w:t>innovazioni a livello didattico, la</w:t>
      </w:r>
      <w:r w:rsidRPr="00CC1D14">
        <w:rPr>
          <w:sz w:val="24"/>
          <w:szCs w:val="24"/>
        </w:rPr>
        <w:t xml:space="preserve"> </w:t>
      </w:r>
      <w:r w:rsidRPr="00CC1D14">
        <w:rPr>
          <w:i/>
          <w:sz w:val="24"/>
          <w:szCs w:val="24"/>
        </w:rPr>
        <w:t>flessibilità del gruppo-classe</w:t>
      </w:r>
      <w:r w:rsidRPr="00CC1D14">
        <w:rPr>
          <w:sz w:val="24"/>
          <w:szCs w:val="24"/>
        </w:rPr>
        <w:t xml:space="preserve">, </w:t>
      </w:r>
      <w:r w:rsidRPr="00CC1D14">
        <w:rPr>
          <w:i/>
          <w:sz w:val="24"/>
          <w:szCs w:val="24"/>
        </w:rPr>
        <w:t>le compresenze interdisciplinari, l’uso delle tecnologie</w:t>
      </w:r>
      <w:r w:rsidRPr="00CC1D14">
        <w:rPr>
          <w:sz w:val="24"/>
          <w:szCs w:val="24"/>
        </w:rPr>
        <w:t xml:space="preserve"> consentono nell’ambito dell’autonomia (come indicato dal </w:t>
      </w:r>
      <w:r w:rsidRPr="00CC1D14">
        <w:rPr>
          <w:i/>
          <w:sz w:val="24"/>
          <w:szCs w:val="24"/>
        </w:rPr>
        <w:t>D.M.251/98 e dalla Dir. 180/99</w:t>
      </w:r>
      <w:r w:rsidRPr="00CC1D14">
        <w:rPr>
          <w:sz w:val="24"/>
          <w:szCs w:val="24"/>
        </w:rPr>
        <w:t xml:space="preserve">) un efficace rinnovamento della didattica ai fini dell’acquisizione da parte degli studenti di </w:t>
      </w:r>
      <w:r w:rsidRPr="00CC1D14">
        <w:rPr>
          <w:i/>
          <w:sz w:val="24"/>
          <w:szCs w:val="24"/>
        </w:rPr>
        <w:t>conoscenze, competenze, capacità.</w:t>
      </w:r>
      <w:r w:rsidRPr="00CC1D14">
        <w:rPr>
          <w:sz w:val="24"/>
          <w:szCs w:val="24"/>
        </w:rPr>
        <w:t xml:space="preserve"> </w:t>
      </w:r>
    </w:p>
    <w:p w:rsidR="00377810" w:rsidRPr="00CC1D14" w:rsidRDefault="00377810" w:rsidP="00377810">
      <w:pPr>
        <w:widowControl w:val="0"/>
        <w:ind w:firstLine="708"/>
        <w:jc w:val="both"/>
        <w:rPr>
          <w:rFonts w:ascii="Times New Roman" w:hAnsi="Times New Roman"/>
          <w:b/>
          <w:i/>
          <w:sz w:val="24"/>
          <w:szCs w:val="24"/>
        </w:rPr>
      </w:pPr>
      <w:r w:rsidRPr="00CC1D14">
        <w:rPr>
          <w:rFonts w:ascii="Times New Roman" w:hAnsi="Times New Roman"/>
          <w:sz w:val="24"/>
          <w:szCs w:val="24"/>
        </w:rPr>
        <w:t>Le iscrizioni alle classi prime si aprono con l’inizio del nuovo anno scolastico e vengono chiuse al momento del completamento dei posti disponibili, anche dove ciò non dovesse coincidere con i termini delle iscrizioni on-line previsti dal Ministero. All’atto delle iscrizioni si garantisce la possibilità di proseguire in continuità il percorso iniziato nel grado precedente di studi agli alunni che provengono dalla Scuole Secondaria di I grado presente all’interno dell’Istituto, pur nel rispetto dell’ordine di arrivo delle iscrizioni</w:t>
      </w:r>
      <w:r w:rsidRPr="00CC1D14">
        <w:rPr>
          <w:rFonts w:ascii="Times New Roman" w:hAnsi="Times New Roman"/>
          <w:b/>
          <w:i/>
          <w:sz w:val="24"/>
          <w:szCs w:val="24"/>
        </w:rPr>
        <w:t>.</w:t>
      </w:r>
    </w:p>
    <w:p w:rsidR="000113BF" w:rsidRPr="00CC1D14" w:rsidRDefault="000113BF" w:rsidP="000113BF">
      <w:pPr>
        <w:jc w:val="both"/>
        <w:rPr>
          <w:rFonts w:ascii="Times New Roman" w:hAnsi="Times New Roman"/>
          <w:b/>
          <w:i/>
          <w:sz w:val="24"/>
          <w:szCs w:val="24"/>
        </w:rPr>
      </w:pPr>
      <w:r w:rsidRPr="00CC1D14">
        <w:rPr>
          <w:rFonts w:ascii="Times New Roman" w:hAnsi="Times New Roman"/>
          <w:b/>
          <w:i/>
          <w:sz w:val="24"/>
          <w:szCs w:val="24"/>
        </w:rPr>
        <w:t>La preparazione all’Esame di Stato e l’orientamento all’Università</w:t>
      </w:r>
    </w:p>
    <w:p w:rsidR="000113BF" w:rsidRPr="00CC1D14" w:rsidRDefault="000113BF" w:rsidP="000113BF">
      <w:pPr>
        <w:jc w:val="both"/>
        <w:rPr>
          <w:rFonts w:ascii="Times New Roman" w:hAnsi="Times New Roman"/>
          <w:sz w:val="24"/>
          <w:szCs w:val="24"/>
        </w:rPr>
      </w:pPr>
      <w:r w:rsidRPr="00CC1D14">
        <w:rPr>
          <w:rFonts w:ascii="Times New Roman" w:hAnsi="Times New Roman"/>
          <w:b/>
          <w:i/>
          <w:sz w:val="24"/>
          <w:szCs w:val="24"/>
        </w:rPr>
        <w:tab/>
      </w:r>
      <w:r w:rsidRPr="00CC1D14">
        <w:rPr>
          <w:rFonts w:ascii="Times New Roman" w:hAnsi="Times New Roman"/>
          <w:sz w:val="24"/>
          <w:szCs w:val="24"/>
        </w:rPr>
        <w:t xml:space="preserve">Il Collegio dei Docenti programma attività curricolari ed integrative di preparazione all’esame. Particolare attenzione è dedicata alla </w:t>
      </w:r>
      <w:r w:rsidRPr="00CC1D14">
        <w:rPr>
          <w:rFonts w:ascii="Times New Roman" w:hAnsi="Times New Roman"/>
          <w:bCs/>
          <w:sz w:val="24"/>
          <w:szCs w:val="24"/>
        </w:rPr>
        <w:t>simulazione delle varie prove d’esame</w:t>
      </w:r>
      <w:r w:rsidRPr="00CC1D14">
        <w:rPr>
          <w:rFonts w:ascii="Times New Roman" w:hAnsi="Times New Roman"/>
          <w:sz w:val="24"/>
          <w:szCs w:val="24"/>
        </w:rPr>
        <w:t>: in italiano si cura la progressiva introduzione delle nuove forme di scrittura richieste nella prima prova scritta; opportune esercitazioni sono dedicate alla seconda prova, specifica per ciascuno dei due indirizzi. In tutte le discipline si sono introdotti progressivamente gli strumenti di valutazione desunti dalle varie tipologie utilizzate per la terza prova. Nei colloqui maggiore cura verrà data ad argomenti e temi pluridisciplinari, mentre è impegno di tutti i docenti ricorrere a tutta la scala decimale della valutazione didattica.</w:t>
      </w:r>
    </w:p>
    <w:p w:rsidR="000113BF" w:rsidRPr="00CC1D14" w:rsidRDefault="000113BF" w:rsidP="000113BF">
      <w:pPr>
        <w:jc w:val="both"/>
        <w:rPr>
          <w:rFonts w:ascii="Times New Roman" w:hAnsi="Times New Roman"/>
          <w:sz w:val="24"/>
          <w:szCs w:val="24"/>
        </w:rPr>
      </w:pPr>
      <w:r w:rsidRPr="00CC1D14">
        <w:rPr>
          <w:rFonts w:ascii="Times New Roman" w:hAnsi="Times New Roman"/>
          <w:sz w:val="24"/>
          <w:szCs w:val="24"/>
        </w:rPr>
        <w:t>Opportune iniziative vengono attuate ogni anno per favorire il percorso di orientamento alla scelta universitaria: utile in questo senso sono anche  i percorsi di alternanza Scuola/Lavoro.</w:t>
      </w:r>
    </w:p>
    <w:p w:rsidR="00604A35" w:rsidRPr="00CC1D14" w:rsidRDefault="000113BF" w:rsidP="000113BF">
      <w:pPr>
        <w:jc w:val="both"/>
        <w:rPr>
          <w:rFonts w:ascii="Times New Roman" w:hAnsi="Times New Roman"/>
          <w:b/>
          <w:i/>
          <w:sz w:val="24"/>
          <w:szCs w:val="24"/>
        </w:rPr>
      </w:pPr>
      <w:r w:rsidRPr="00CC1D14">
        <w:rPr>
          <w:rFonts w:ascii="Times New Roman" w:hAnsi="Times New Roman"/>
          <w:b/>
          <w:i/>
          <w:sz w:val="24"/>
          <w:szCs w:val="24"/>
        </w:rPr>
        <w:t>Metodi, strumenti e verifiche</w:t>
      </w:r>
    </w:p>
    <w:p w:rsidR="00D641C3" w:rsidRPr="00CC1D14" w:rsidRDefault="000113BF" w:rsidP="000113BF">
      <w:pPr>
        <w:jc w:val="both"/>
        <w:rPr>
          <w:rFonts w:ascii="Times New Roman" w:hAnsi="Times New Roman"/>
          <w:sz w:val="24"/>
          <w:szCs w:val="24"/>
        </w:rPr>
      </w:pPr>
      <w:r w:rsidRPr="00CC1D14">
        <w:rPr>
          <w:rFonts w:ascii="Times New Roman" w:hAnsi="Times New Roman"/>
          <w:sz w:val="24"/>
          <w:szCs w:val="24"/>
        </w:rPr>
        <w:tab/>
        <w:t xml:space="preserve">La cultura viene consolidata attraverso l’apprendimento di un </w:t>
      </w:r>
      <w:r w:rsidRPr="00CC1D14">
        <w:rPr>
          <w:rFonts w:ascii="Times New Roman" w:hAnsi="Times New Roman"/>
          <w:b/>
          <w:bCs/>
          <w:sz w:val="24"/>
          <w:szCs w:val="24"/>
        </w:rPr>
        <w:t>metodo</w:t>
      </w:r>
      <w:r w:rsidRPr="00CC1D14">
        <w:rPr>
          <w:rFonts w:ascii="Times New Roman" w:hAnsi="Times New Roman"/>
          <w:sz w:val="24"/>
          <w:szCs w:val="24"/>
        </w:rPr>
        <w:t xml:space="preserve"> che offra allo studente la capacità di interagire con senso critico nelle situazione del mondo reale</w:t>
      </w:r>
      <w:r w:rsidR="00D641C3" w:rsidRPr="00CC1D14">
        <w:rPr>
          <w:rFonts w:ascii="Times New Roman" w:hAnsi="Times New Roman"/>
          <w:sz w:val="24"/>
          <w:szCs w:val="24"/>
        </w:rPr>
        <w:t>.</w:t>
      </w:r>
      <w:r w:rsidRPr="00CC1D14">
        <w:rPr>
          <w:rFonts w:ascii="Times New Roman" w:hAnsi="Times New Roman"/>
          <w:sz w:val="24"/>
          <w:szCs w:val="24"/>
        </w:rPr>
        <w:t xml:space="preserve"> Attraverso l’uso consapevole degli </w:t>
      </w:r>
      <w:r w:rsidRPr="00CC1D14">
        <w:rPr>
          <w:rFonts w:ascii="Times New Roman" w:hAnsi="Times New Roman"/>
          <w:bCs/>
          <w:sz w:val="24"/>
          <w:szCs w:val="24"/>
        </w:rPr>
        <w:t>strumenti multimediali</w:t>
      </w:r>
      <w:r w:rsidRPr="00CC1D14">
        <w:rPr>
          <w:rFonts w:ascii="Times New Roman" w:hAnsi="Times New Roman"/>
          <w:b/>
          <w:bCs/>
          <w:sz w:val="24"/>
          <w:szCs w:val="24"/>
        </w:rPr>
        <w:t xml:space="preserve"> </w:t>
      </w:r>
      <w:r w:rsidRPr="00CC1D14">
        <w:rPr>
          <w:rFonts w:ascii="Times New Roman" w:hAnsi="Times New Roman"/>
          <w:sz w:val="24"/>
          <w:szCs w:val="24"/>
        </w:rPr>
        <w:t>i giovani sono guidati ad  entrare nella civiltà dell’informazione.</w:t>
      </w:r>
    </w:p>
    <w:p w:rsidR="000113BF" w:rsidRPr="00CC1D14" w:rsidRDefault="000113BF" w:rsidP="000113BF">
      <w:pPr>
        <w:jc w:val="both"/>
        <w:rPr>
          <w:rFonts w:ascii="Times New Roman" w:hAnsi="Times New Roman"/>
          <w:i/>
          <w:sz w:val="24"/>
          <w:szCs w:val="24"/>
        </w:rPr>
      </w:pPr>
      <w:r w:rsidRPr="00CC1D14">
        <w:rPr>
          <w:rFonts w:ascii="Times New Roman" w:hAnsi="Times New Roman"/>
          <w:sz w:val="24"/>
          <w:szCs w:val="24"/>
        </w:rPr>
        <w:tab/>
        <w:t xml:space="preserve">La verifica dell’apprendimento avviene attraverso criteri oggettivi, trasparenti, docimologicamente determinati. Nel corso dell’anno scolastico le verifiche “in itinere” permettono un regolare riscontro delle conoscenze acquisite e permettono la tempestività del </w:t>
      </w:r>
      <w:r w:rsidRPr="00CC1D14">
        <w:rPr>
          <w:rFonts w:ascii="Times New Roman" w:hAnsi="Times New Roman"/>
          <w:i/>
          <w:sz w:val="24"/>
          <w:szCs w:val="24"/>
        </w:rPr>
        <w:t>recupero individualizzato.</w:t>
      </w:r>
    </w:p>
    <w:p w:rsidR="00543C05" w:rsidRPr="00CC1D14" w:rsidRDefault="00543C05" w:rsidP="000113BF">
      <w:pPr>
        <w:jc w:val="both"/>
        <w:rPr>
          <w:rFonts w:ascii="Times New Roman" w:hAnsi="Times New Roman"/>
          <w:i/>
          <w:sz w:val="24"/>
          <w:szCs w:val="24"/>
        </w:rPr>
      </w:pPr>
    </w:p>
    <w:p w:rsidR="00E73F14" w:rsidRPr="00CC1D14" w:rsidRDefault="00377810" w:rsidP="00377810">
      <w:pPr>
        <w:ind w:left="360"/>
        <w:jc w:val="center"/>
        <w:rPr>
          <w:rFonts w:ascii="Times New Roman" w:hAnsi="Times New Roman"/>
          <w:b/>
          <w:i/>
          <w:sz w:val="24"/>
          <w:szCs w:val="24"/>
          <w:lang w:eastAsia="it-IT"/>
        </w:rPr>
      </w:pPr>
      <w:r w:rsidRPr="00CC1D14">
        <w:rPr>
          <w:rFonts w:ascii="Times New Roman" w:hAnsi="Times New Roman"/>
          <w:b/>
          <w:i/>
          <w:sz w:val="24"/>
          <w:szCs w:val="24"/>
          <w:lang w:eastAsia="it-IT"/>
        </w:rPr>
        <w:lastRenderedPageBreak/>
        <w:t>IL LICEO SCIENTIFICO EUROPEO</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Sviluppa l’area comunicativa in lingua straniera con il potenziamento di una competenza avanzata nell’inglese parlato con lettore madrelingua e l’acquisizione di una seconda lingua straniera in forma di lettorato</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Favorisce un apprendimento adeguato alle esigenze della formazione del cittadino europeo con una didattica supportata dall’uso delle tecnologie multimediali e del Tablet</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 xml:space="preserve">Realizza,in tutti gli anni del corso, moduli di insegnamento CLIL in modo scorrevole mediante un approccio alla materia prevalentemente orale e con affiancamento del lettore madrelingua </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Apre la strada a tutte le facoltà universitarie in Italia e all’estero attraverso stage universitari e progetti di scambio e partnership con scuole e istituzioni italiane e straniere, fornendo gli strumenti linguistici e scientifici per una comunicazione globale</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Utilizza una didattica laboratoriale basata sull’apprendistato cognitivo, un metodo che richiede la costruzione di un ambiente di apprendimento aperto alla discussione, alla condivisione del sapere, alla produzione personale</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 xml:space="preserve">Utilizza spazi dedicati alle tecniche di memorizzazione e alle dinamiche di gruppo per potenziare il metodo di studio e preparare all’Università e al lavoro </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Promuove percorsi integrati di alternanza scuola/lavoro per tutti gli studenti di III e IV (120 ore) per promuovere il collegamento fra la formazione in aula, l’Università, le Aziende e fornire agli studenti un percorso di orientamento che li aiuti a scegliere con successo la prosecuzione del proprio percorso scolastico e lavorativo</w:t>
      </w:r>
    </w:p>
    <w:p w:rsidR="00E73F14" w:rsidRPr="00CC1D14" w:rsidRDefault="00E73F14" w:rsidP="002F005B">
      <w:pPr>
        <w:numPr>
          <w:ilvl w:val="0"/>
          <w:numId w:val="19"/>
        </w:numPr>
        <w:suppressAutoHyphens/>
        <w:spacing w:after="0"/>
        <w:ind w:left="426"/>
        <w:jc w:val="both"/>
        <w:rPr>
          <w:rFonts w:ascii="Times New Roman" w:hAnsi="Times New Roman"/>
          <w:sz w:val="24"/>
          <w:szCs w:val="24"/>
          <w:lang w:eastAsia="it-IT"/>
        </w:rPr>
      </w:pPr>
      <w:r w:rsidRPr="00CC1D14">
        <w:rPr>
          <w:rFonts w:ascii="Times New Roman" w:hAnsi="Times New Roman"/>
          <w:sz w:val="24"/>
          <w:szCs w:val="24"/>
          <w:lang w:eastAsia="it-IT"/>
        </w:rPr>
        <w:t xml:space="preserve"> Il laboratorio di</w:t>
      </w:r>
      <w:r w:rsidR="00C8171A" w:rsidRPr="00CC1D14">
        <w:rPr>
          <w:rFonts w:ascii="Times New Roman" w:hAnsi="Times New Roman"/>
          <w:sz w:val="24"/>
          <w:szCs w:val="24"/>
          <w:lang w:eastAsia="it-IT"/>
        </w:rPr>
        <w:t xml:space="preserve"> chimica</w:t>
      </w:r>
      <w:r w:rsidRPr="00CC1D14">
        <w:rPr>
          <w:rFonts w:ascii="Times New Roman" w:hAnsi="Times New Roman"/>
          <w:sz w:val="24"/>
          <w:szCs w:val="24"/>
          <w:lang w:eastAsia="it-IT"/>
        </w:rPr>
        <w:t xml:space="preserve"> </w:t>
      </w:r>
      <w:r w:rsidR="00377810" w:rsidRPr="00CC1D14">
        <w:rPr>
          <w:rFonts w:ascii="Times New Roman" w:hAnsi="Times New Roman"/>
          <w:sz w:val="24"/>
          <w:szCs w:val="24"/>
          <w:lang w:eastAsia="it-IT"/>
        </w:rPr>
        <w:t xml:space="preserve">e </w:t>
      </w:r>
      <w:r w:rsidRPr="00CC1D14">
        <w:rPr>
          <w:rFonts w:ascii="Times New Roman" w:hAnsi="Times New Roman"/>
          <w:sz w:val="24"/>
          <w:szCs w:val="24"/>
          <w:lang w:eastAsia="it-IT"/>
        </w:rPr>
        <w:t xml:space="preserve">fisica al primo anno per consentire un approccio sperimentale alla fisica e un potenziamento dell’area delle scienze sperimentali </w:t>
      </w:r>
    </w:p>
    <w:p w:rsidR="00D641C3" w:rsidRPr="00CC1D14" w:rsidRDefault="00D641C3" w:rsidP="00D641C3">
      <w:pPr>
        <w:suppressAutoHyphens/>
        <w:spacing w:after="0"/>
        <w:ind w:left="426"/>
        <w:jc w:val="both"/>
        <w:rPr>
          <w:rFonts w:ascii="Times New Roman" w:hAnsi="Times New Roman"/>
          <w:sz w:val="24"/>
          <w:szCs w:val="24"/>
          <w:lang w:eastAsia="it-IT"/>
        </w:rPr>
      </w:pPr>
    </w:p>
    <w:p w:rsidR="00E73F14" w:rsidRPr="00CC1D14" w:rsidRDefault="00E73F14" w:rsidP="001E3254">
      <w:pPr>
        <w:jc w:val="both"/>
        <w:rPr>
          <w:rFonts w:ascii="Times New Roman" w:hAnsi="Times New Roman"/>
          <w:sz w:val="24"/>
          <w:szCs w:val="24"/>
        </w:rPr>
      </w:pPr>
      <w:r w:rsidRPr="00CC1D14">
        <w:rPr>
          <w:rFonts w:ascii="Times New Roman" w:hAnsi="Times New Roman"/>
          <w:sz w:val="24"/>
          <w:szCs w:val="24"/>
        </w:rPr>
        <w:t xml:space="preserve">Il diploma di </w:t>
      </w:r>
      <w:r w:rsidRPr="00CC1D14">
        <w:rPr>
          <w:rFonts w:ascii="Times New Roman" w:hAnsi="Times New Roman"/>
          <w:i/>
          <w:sz w:val="24"/>
          <w:szCs w:val="24"/>
        </w:rPr>
        <w:t xml:space="preserve">maturità scientifica </w:t>
      </w:r>
      <w:r w:rsidRPr="00CC1D14">
        <w:rPr>
          <w:rFonts w:ascii="Times New Roman" w:hAnsi="Times New Roman"/>
          <w:sz w:val="24"/>
          <w:szCs w:val="24"/>
        </w:rPr>
        <w:t>apre l’accesso a tutte le facoltà universitarie.</w:t>
      </w:r>
    </w:p>
    <w:p w:rsidR="00604A35" w:rsidRPr="00CC1D14" w:rsidRDefault="00604A35">
      <w:pPr>
        <w:spacing w:after="0" w:line="240" w:lineRule="auto"/>
        <w:rPr>
          <w:rFonts w:ascii="Times New Roman" w:hAnsi="Times New Roman"/>
          <w:sz w:val="24"/>
          <w:szCs w:val="24"/>
        </w:rPr>
      </w:pPr>
      <w:r w:rsidRPr="00CC1D14">
        <w:rPr>
          <w:rFonts w:ascii="Times New Roman" w:hAnsi="Times New Roman"/>
          <w:sz w:val="24"/>
          <w:szCs w:val="24"/>
        </w:rPr>
        <w:br w:type="page"/>
      </w:r>
    </w:p>
    <w:p w:rsidR="00D641C3" w:rsidRPr="00CC1D14" w:rsidRDefault="00D641C3" w:rsidP="001E3254">
      <w:pPr>
        <w:jc w:val="both"/>
        <w:rPr>
          <w:rFonts w:ascii="Times New Roman" w:hAnsi="Times New Roman"/>
          <w:sz w:val="24"/>
          <w:szCs w:val="24"/>
        </w:rPr>
      </w:pPr>
    </w:p>
    <w:p w:rsidR="00BE34F7" w:rsidRPr="00CC1D14" w:rsidRDefault="00377810" w:rsidP="00377810">
      <w:pPr>
        <w:jc w:val="center"/>
        <w:rPr>
          <w:rFonts w:ascii="Times New Roman" w:hAnsi="Times New Roman"/>
          <w:b/>
          <w:i/>
          <w:sz w:val="24"/>
          <w:szCs w:val="24"/>
          <w:lang w:eastAsia="it-IT"/>
        </w:rPr>
      </w:pPr>
      <w:r w:rsidRPr="00CC1D14">
        <w:rPr>
          <w:rFonts w:ascii="Times New Roman" w:hAnsi="Times New Roman"/>
          <w:b/>
          <w:i/>
          <w:sz w:val="24"/>
          <w:szCs w:val="24"/>
          <w:lang w:eastAsia="it-IT"/>
        </w:rPr>
        <w:t>IL</w:t>
      </w:r>
      <w:r w:rsidR="007F7C2C" w:rsidRPr="00CC1D14">
        <w:rPr>
          <w:rFonts w:ascii="Times New Roman" w:hAnsi="Times New Roman"/>
          <w:b/>
          <w:i/>
          <w:sz w:val="24"/>
          <w:szCs w:val="24"/>
          <w:lang w:eastAsia="it-IT"/>
        </w:rPr>
        <w:t xml:space="preserve"> </w:t>
      </w:r>
      <w:r w:rsidR="00BE34F7" w:rsidRPr="00CC1D14">
        <w:rPr>
          <w:rFonts w:ascii="Times New Roman" w:hAnsi="Times New Roman"/>
          <w:b/>
          <w:i/>
          <w:sz w:val="24"/>
          <w:szCs w:val="24"/>
          <w:lang w:eastAsia="it-IT"/>
        </w:rPr>
        <w:t xml:space="preserve">LICEO SCIENTIFICO </w:t>
      </w:r>
      <w:r w:rsidRPr="00CC1D14">
        <w:rPr>
          <w:rFonts w:ascii="Times New Roman" w:hAnsi="Times New Roman"/>
          <w:b/>
          <w:i/>
          <w:sz w:val="24"/>
          <w:szCs w:val="24"/>
          <w:lang w:eastAsia="it-IT"/>
        </w:rPr>
        <w:t xml:space="preserve">INTERNAZIONALE </w:t>
      </w:r>
      <w:r w:rsidR="00BE34F7" w:rsidRPr="00CC1D14">
        <w:rPr>
          <w:rFonts w:ascii="Times New Roman" w:hAnsi="Times New Roman"/>
          <w:b/>
          <w:i/>
          <w:sz w:val="24"/>
          <w:szCs w:val="24"/>
          <w:lang w:eastAsia="it-IT"/>
        </w:rPr>
        <w:t>QUADRIENNALE</w:t>
      </w:r>
    </w:p>
    <w:p w:rsidR="007F7C2C" w:rsidRPr="00CC1D14" w:rsidRDefault="007F7C2C" w:rsidP="007F7C2C">
      <w:pPr>
        <w:jc w:val="both"/>
        <w:rPr>
          <w:rFonts w:ascii="Times New Roman" w:hAnsi="Times New Roman"/>
          <w:b/>
          <w:i/>
          <w:sz w:val="24"/>
          <w:szCs w:val="24"/>
        </w:rPr>
      </w:pPr>
      <w:r w:rsidRPr="00CC1D14">
        <w:rPr>
          <w:rFonts w:ascii="Times New Roman" w:hAnsi="Times New Roman"/>
          <w:b/>
          <w:i/>
          <w:sz w:val="24"/>
          <w:szCs w:val="24"/>
        </w:rPr>
        <w:t>Premessa</w:t>
      </w:r>
    </w:p>
    <w:p w:rsidR="007F7C2C" w:rsidRPr="00CC1D14" w:rsidRDefault="004C45EC" w:rsidP="007F7C2C">
      <w:pPr>
        <w:jc w:val="both"/>
        <w:rPr>
          <w:rFonts w:ascii="Times New Roman" w:hAnsi="Times New Roman"/>
          <w:sz w:val="24"/>
          <w:szCs w:val="24"/>
        </w:rPr>
      </w:pPr>
      <w:r w:rsidRPr="00CC1D14">
        <w:rPr>
          <w:rFonts w:ascii="Times New Roman" w:hAnsi="Times New Roman"/>
          <w:sz w:val="24"/>
          <w:szCs w:val="24"/>
        </w:rPr>
        <w:t>La proposta di sperimentazione quadriennale si colloca n</w:t>
      </w:r>
      <w:r w:rsidR="009A03F9" w:rsidRPr="00CC1D14">
        <w:rPr>
          <w:rFonts w:ascii="Times New Roman" w:hAnsi="Times New Roman"/>
          <w:sz w:val="24"/>
          <w:szCs w:val="24"/>
        </w:rPr>
        <w:t>el</w:t>
      </w:r>
      <w:r w:rsidR="00377810" w:rsidRPr="00CC1D14">
        <w:rPr>
          <w:rFonts w:ascii="Times New Roman" w:hAnsi="Times New Roman"/>
          <w:sz w:val="24"/>
          <w:szCs w:val="24"/>
        </w:rPr>
        <w:t>l’ottica di attenzione al reale</w:t>
      </w:r>
      <w:r w:rsidR="009A03F9" w:rsidRPr="00CC1D14">
        <w:rPr>
          <w:rFonts w:ascii="Times New Roman" w:hAnsi="Times New Roman"/>
          <w:sz w:val="24"/>
          <w:szCs w:val="24"/>
        </w:rPr>
        <w:t xml:space="preserve">: una base culturale critica in una prospettiva europea e internazionale come coscienza di cittadinanza attiva. Ciò implica una svolta sistematica nei percorsi didattici, per consentire agli studenti di muoversi più agevolmente nell’ambito europeo e </w:t>
      </w:r>
      <w:r w:rsidR="00377810" w:rsidRPr="00CC1D14">
        <w:rPr>
          <w:rFonts w:ascii="Times New Roman" w:hAnsi="Times New Roman"/>
          <w:sz w:val="24"/>
          <w:szCs w:val="24"/>
        </w:rPr>
        <w:t>internazionale</w:t>
      </w:r>
      <w:r w:rsidR="009A03F9" w:rsidRPr="00CC1D14">
        <w:rPr>
          <w:rFonts w:ascii="Times New Roman" w:hAnsi="Times New Roman"/>
          <w:sz w:val="24"/>
          <w:szCs w:val="24"/>
        </w:rPr>
        <w:t>.</w:t>
      </w:r>
    </w:p>
    <w:p w:rsidR="007F7C2C" w:rsidRPr="00CC1D14" w:rsidRDefault="007F7C2C" w:rsidP="007F7C2C">
      <w:pPr>
        <w:rPr>
          <w:rFonts w:ascii="Times New Roman" w:hAnsi="Times New Roman"/>
          <w:b/>
          <w:i/>
          <w:sz w:val="24"/>
          <w:szCs w:val="24"/>
        </w:rPr>
      </w:pPr>
      <w:r w:rsidRPr="00CC1D14">
        <w:rPr>
          <w:rFonts w:ascii="Times New Roman" w:hAnsi="Times New Roman"/>
          <w:b/>
          <w:i/>
          <w:sz w:val="24"/>
          <w:szCs w:val="24"/>
        </w:rPr>
        <w:t>Caratteristiche del progetto</w:t>
      </w:r>
    </w:p>
    <w:p w:rsidR="007F7C2C" w:rsidRPr="00CC1D14" w:rsidRDefault="007F7C2C" w:rsidP="007F7C2C">
      <w:pPr>
        <w:jc w:val="both"/>
        <w:rPr>
          <w:rFonts w:ascii="Times New Roman" w:hAnsi="Times New Roman"/>
          <w:sz w:val="24"/>
          <w:szCs w:val="24"/>
        </w:rPr>
      </w:pPr>
      <w:r w:rsidRPr="00CC1D14">
        <w:rPr>
          <w:rFonts w:ascii="Times New Roman" w:hAnsi="Times New Roman"/>
          <w:sz w:val="24"/>
          <w:szCs w:val="24"/>
        </w:rPr>
        <w:t xml:space="preserve">In coerenza con il Piano triennale dell’offerta formativa: </w:t>
      </w:r>
    </w:p>
    <w:p w:rsidR="007F7C2C" w:rsidRPr="00CC1D14" w:rsidRDefault="007F7C2C" w:rsidP="007F7C2C">
      <w:pPr>
        <w:jc w:val="both"/>
        <w:rPr>
          <w:rFonts w:ascii="Times New Roman" w:hAnsi="Times New Roman"/>
          <w:sz w:val="24"/>
          <w:szCs w:val="24"/>
        </w:rPr>
      </w:pPr>
      <w:r w:rsidRPr="00CC1D14">
        <w:rPr>
          <w:rFonts w:ascii="Times New Roman" w:hAnsi="Times New Roman"/>
          <w:b/>
          <w:sz w:val="24"/>
          <w:szCs w:val="24"/>
        </w:rPr>
        <w:t>- assicura</w:t>
      </w:r>
      <w:r w:rsidRPr="00CC1D14">
        <w:rPr>
          <w:rFonts w:ascii="Times New Roman" w:hAnsi="Times New Roman"/>
          <w:sz w:val="24"/>
          <w:szCs w:val="24"/>
        </w:rPr>
        <w:t xml:space="preserve"> alle studentesse e agli studenti il raggiungimento delle competenze e degli obiettivi specifici di apprendimento previsti per il quinto anno di corso, nel rispetto delle Indicazioni Nazionali e delle Linee guida, non riducendo i contenuti, ma attraverso una metodologia dinamica in cui si focalizzano i nuclei del sapere e si sviluppano all’interno di una sequenza circolare: studente – conoscenza – docente;</w:t>
      </w:r>
    </w:p>
    <w:p w:rsidR="007F7C2C" w:rsidRPr="00CC1D14" w:rsidRDefault="007F7C2C" w:rsidP="007F7C2C">
      <w:pPr>
        <w:tabs>
          <w:tab w:val="left" w:pos="9356"/>
        </w:tabs>
        <w:jc w:val="both"/>
        <w:rPr>
          <w:rFonts w:ascii="Times New Roman" w:hAnsi="Times New Roman"/>
          <w:sz w:val="24"/>
          <w:szCs w:val="24"/>
        </w:rPr>
      </w:pPr>
      <w:r w:rsidRPr="00CC1D14">
        <w:rPr>
          <w:rFonts w:ascii="Times New Roman" w:hAnsi="Times New Roman"/>
          <w:b/>
          <w:spacing w:val="-3"/>
          <w:sz w:val="24"/>
          <w:szCs w:val="24"/>
        </w:rPr>
        <w:t>- garantisce</w:t>
      </w:r>
      <w:r w:rsidRPr="00CC1D14">
        <w:rPr>
          <w:rFonts w:ascii="Times New Roman" w:hAnsi="Times New Roman"/>
          <w:spacing w:val="-3"/>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t</w:t>
      </w:r>
      <w:r w:rsidRPr="00CC1D14">
        <w:rPr>
          <w:rFonts w:ascii="Times New Roman" w:hAnsi="Times New Roman"/>
          <w:spacing w:val="1"/>
          <w:sz w:val="24"/>
          <w:szCs w:val="24"/>
        </w:rPr>
        <w:t>t</w:t>
      </w:r>
      <w:r w:rsidRPr="00CC1D14">
        <w:rPr>
          <w:rFonts w:ascii="Times New Roman" w:hAnsi="Times New Roman"/>
          <w:sz w:val="24"/>
          <w:szCs w:val="24"/>
        </w:rPr>
        <w:t>r</w:t>
      </w:r>
      <w:r w:rsidRPr="00CC1D14">
        <w:rPr>
          <w:rFonts w:ascii="Times New Roman" w:hAnsi="Times New Roman"/>
          <w:spacing w:val="-2"/>
          <w:sz w:val="24"/>
          <w:szCs w:val="24"/>
        </w:rPr>
        <w:t>a</w:t>
      </w:r>
      <w:r w:rsidRPr="00CC1D14">
        <w:rPr>
          <w:rFonts w:ascii="Times New Roman" w:hAnsi="Times New Roman"/>
          <w:spacing w:val="2"/>
          <w:sz w:val="24"/>
          <w:szCs w:val="24"/>
        </w:rPr>
        <w:t>v</w:t>
      </w:r>
      <w:r w:rsidRPr="00CC1D14">
        <w:rPr>
          <w:rFonts w:ascii="Times New Roman" w:hAnsi="Times New Roman"/>
          <w:spacing w:val="-1"/>
          <w:sz w:val="24"/>
          <w:szCs w:val="24"/>
        </w:rPr>
        <w:t>e</w:t>
      </w:r>
      <w:r w:rsidRPr="00CC1D14">
        <w:rPr>
          <w:rFonts w:ascii="Times New Roman" w:hAnsi="Times New Roman"/>
          <w:sz w:val="24"/>
          <w:szCs w:val="24"/>
        </w:rPr>
        <w:t>rso</w:t>
      </w:r>
      <w:r w:rsidRPr="00CC1D14">
        <w:rPr>
          <w:rFonts w:ascii="Times New Roman" w:hAnsi="Times New Roman"/>
          <w:spacing w:val="1"/>
          <w:sz w:val="24"/>
          <w:szCs w:val="24"/>
        </w:rPr>
        <w:t xml:space="preserve"> </w:t>
      </w:r>
      <w:r w:rsidRPr="00CC1D14">
        <w:rPr>
          <w:rFonts w:ascii="Times New Roman" w:hAnsi="Times New Roman"/>
          <w:sz w:val="24"/>
          <w:szCs w:val="24"/>
        </w:rPr>
        <w:t>il</w:t>
      </w:r>
      <w:r w:rsidRPr="00CC1D14">
        <w:rPr>
          <w:rFonts w:ascii="Times New Roman" w:hAnsi="Times New Roman"/>
          <w:spacing w:val="2"/>
          <w:sz w:val="24"/>
          <w:szCs w:val="24"/>
        </w:rPr>
        <w:t xml:space="preserve"> </w:t>
      </w:r>
      <w:r w:rsidRPr="00CC1D14">
        <w:rPr>
          <w:rFonts w:ascii="Times New Roman" w:hAnsi="Times New Roman"/>
          <w:sz w:val="24"/>
          <w:szCs w:val="24"/>
        </w:rPr>
        <w:t>ri</w:t>
      </w:r>
      <w:r w:rsidRPr="00CC1D14">
        <w:rPr>
          <w:rFonts w:ascii="Times New Roman" w:hAnsi="Times New Roman"/>
          <w:spacing w:val="1"/>
          <w:sz w:val="24"/>
          <w:szCs w:val="24"/>
        </w:rPr>
        <w:t>c</w:t>
      </w:r>
      <w:r w:rsidRPr="00CC1D14">
        <w:rPr>
          <w:rFonts w:ascii="Times New Roman" w:hAnsi="Times New Roman"/>
          <w:sz w:val="24"/>
          <w:szCs w:val="24"/>
        </w:rPr>
        <w:t>o</w:t>
      </w:r>
      <w:r w:rsidRPr="00CC1D14">
        <w:rPr>
          <w:rFonts w:ascii="Times New Roman" w:hAnsi="Times New Roman"/>
          <w:spacing w:val="-1"/>
          <w:sz w:val="24"/>
          <w:szCs w:val="24"/>
        </w:rPr>
        <w:t>r</w:t>
      </w:r>
      <w:r w:rsidRPr="00CC1D14">
        <w:rPr>
          <w:rFonts w:ascii="Times New Roman" w:hAnsi="Times New Roman"/>
          <w:sz w:val="24"/>
          <w:szCs w:val="24"/>
        </w:rPr>
        <w:t>so</w:t>
      </w:r>
      <w:r w:rsidRPr="00CC1D14">
        <w:rPr>
          <w:rFonts w:ascii="Times New Roman" w:hAnsi="Times New Roman"/>
          <w:spacing w:val="1"/>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a fl</w:t>
      </w:r>
      <w:r w:rsidRPr="00CC1D14">
        <w:rPr>
          <w:rFonts w:ascii="Times New Roman" w:hAnsi="Times New Roman"/>
          <w:spacing w:val="-1"/>
          <w:sz w:val="24"/>
          <w:szCs w:val="24"/>
        </w:rPr>
        <w:t>e</w:t>
      </w:r>
      <w:r w:rsidRPr="00CC1D14">
        <w:rPr>
          <w:rFonts w:ascii="Times New Roman" w:hAnsi="Times New Roman"/>
          <w:sz w:val="24"/>
          <w:szCs w:val="24"/>
        </w:rPr>
        <w:t>ss</w:t>
      </w:r>
      <w:r w:rsidRPr="00CC1D14">
        <w:rPr>
          <w:rFonts w:ascii="Times New Roman" w:hAnsi="Times New Roman"/>
          <w:spacing w:val="1"/>
          <w:sz w:val="24"/>
          <w:szCs w:val="24"/>
        </w:rPr>
        <w:t>i</w:t>
      </w:r>
      <w:r w:rsidRPr="00CC1D14">
        <w:rPr>
          <w:rFonts w:ascii="Times New Roman" w:hAnsi="Times New Roman"/>
          <w:sz w:val="24"/>
          <w:szCs w:val="24"/>
        </w:rPr>
        <w:t>bi</w:t>
      </w:r>
      <w:r w:rsidRPr="00CC1D14">
        <w:rPr>
          <w:rFonts w:ascii="Times New Roman" w:hAnsi="Times New Roman"/>
          <w:spacing w:val="1"/>
          <w:sz w:val="24"/>
          <w:szCs w:val="24"/>
        </w:rPr>
        <w:t>l</w:t>
      </w:r>
      <w:r w:rsidRPr="00CC1D14">
        <w:rPr>
          <w:rFonts w:ascii="Times New Roman" w:hAnsi="Times New Roman"/>
          <w:sz w:val="24"/>
          <w:szCs w:val="24"/>
        </w:rPr>
        <w:t>i</w:t>
      </w:r>
      <w:r w:rsidRPr="00CC1D14">
        <w:rPr>
          <w:rFonts w:ascii="Times New Roman" w:hAnsi="Times New Roman"/>
          <w:spacing w:val="1"/>
          <w:sz w:val="24"/>
          <w:szCs w:val="24"/>
        </w:rPr>
        <w:t>t</w:t>
      </w:r>
      <w:r w:rsidRPr="00CC1D14">
        <w:rPr>
          <w:rFonts w:ascii="Times New Roman" w:hAnsi="Times New Roman"/>
          <w:sz w:val="24"/>
          <w:szCs w:val="24"/>
        </w:rPr>
        <w:t>à did</w:t>
      </w:r>
      <w:r w:rsidRPr="00CC1D14">
        <w:rPr>
          <w:rFonts w:ascii="Times New Roman" w:hAnsi="Times New Roman"/>
          <w:spacing w:val="2"/>
          <w:sz w:val="24"/>
          <w:szCs w:val="24"/>
        </w:rPr>
        <w:t>a</w:t>
      </w:r>
      <w:r w:rsidRPr="00CC1D14">
        <w:rPr>
          <w:rFonts w:ascii="Times New Roman" w:hAnsi="Times New Roman"/>
          <w:sz w:val="24"/>
          <w:szCs w:val="24"/>
        </w:rPr>
        <w:t>t</w:t>
      </w:r>
      <w:r w:rsidRPr="00CC1D14">
        <w:rPr>
          <w:rFonts w:ascii="Times New Roman" w:hAnsi="Times New Roman"/>
          <w:spacing w:val="1"/>
          <w:sz w:val="24"/>
          <w:szCs w:val="24"/>
        </w:rPr>
        <w:t>t</w:t>
      </w:r>
      <w:r w:rsidRPr="00CC1D14">
        <w:rPr>
          <w:rFonts w:ascii="Times New Roman" w:hAnsi="Times New Roman"/>
          <w:sz w:val="24"/>
          <w:szCs w:val="24"/>
        </w:rPr>
        <w:t>ica e o</w:t>
      </w:r>
      <w:r w:rsidRPr="00CC1D14">
        <w:rPr>
          <w:rFonts w:ascii="Times New Roman" w:hAnsi="Times New Roman"/>
          <w:spacing w:val="1"/>
          <w:sz w:val="24"/>
          <w:szCs w:val="24"/>
        </w:rPr>
        <w:t>r</w:t>
      </w:r>
      <w:r w:rsidRPr="00CC1D14">
        <w:rPr>
          <w:rFonts w:ascii="Times New Roman" w:hAnsi="Times New Roman"/>
          <w:sz w:val="24"/>
          <w:szCs w:val="24"/>
        </w:rPr>
        <w:t>g</w:t>
      </w:r>
      <w:r w:rsidRPr="00CC1D14">
        <w:rPr>
          <w:rFonts w:ascii="Times New Roman" w:hAnsi="Times New Roman"/>
          <w:spacing w:val="-1"/>
          <w:sz w:val="24"/>
          <w:szCs w:val="24"/>
        </w:rPr>
        <w:t>a</w:t>
      </w:r>
      <w:r w:rsidRPr="00CC1D14">
        <w:rPr>
          <w:rFonts w:ascii="Times New Roman" w:hAnsi="Times New Roman"/>
          <w:sz w:val="24"/>
          <w:szCs w:val="24"/>
        </w:rPr>
        <w:t>ni</w:t>
      </w:r>
      <w:r w:rsidRPr="00CC1D14">
        <w:rPr>
          <w:rFonts w:ascii="Times New Roman" w:hAnsi="Times New Roman"/>
          <w:spacing w:val="2"/>
          <w:sz w:val="24"/>
          <w:szCs w:val="24"/>
        </w:rPr>
        <w:t>z</w:t>
      </w:r>
      <w:r w:rsidRPr="00CC1D14">
        <w:rPr>
          <w:rFonts w:ascii="Times New Roman" w:hAnsi="Times New Roman"/>
          <w:spacing w:val="1"/>
          <w:sz w:val="24"/>
          <w:szCs w:val="24"/>
        </w:rPr>
        <w:t>z</w:t>
      </w:r>
      <w:r w:rsidRPr="00CC1D14">
        <w:rPr>
          <w:rFonts w:ascii="Times New Roman" w:hAnsi="Times New Roman"/>
          <w:spacing w:val="-1"/>
          <w:sz w:val="24"/>
          <w:szCs w:val="24"/>
        </w:rPr>
        <w:t>a</w:t>
      </w:r>
      <w:r w:rsidRPr="00CC1D14">
        <w:rPr>
          <w:rFonts w:ascii="Times New Roman" w:hAnsi="Times New Roman"/>
          <w:sz w:val="24"/>
          <w:szCs w:val="24"/>
        </w:rPr>
        <w:t>t</w:t>
      </w:r>
      <w:r w:rsidRPr="00CC1D14">
        <w:rPr>
          <w:rFonts w:ascii="Times New Roman" w:hAnsi="Times New Roman"/>
          <w:spacing w:val="1"/>
          <w:sz w:val="24"/>
          <w:szCs w:val="24"/>
        </w:rPr>
        <w:t>i</w:t>
      </w:r>
      <w:r w:rsidRPr="00CC1D14">
        <w:rPr>
          <w:rFonts w:ascii="Times New Roman" w:hAnsi="Times New Roman"/>
          <w:sz w:val="24"/>
          <w:szCs w:val="24"/>
        </w:rPr>
        <w:t xml:space="preserve">va </w:t>
      </w:r>
      <w:r w:rsidRPr="00CC1D14">
        <w:rPr>
          <w:rFonts w:ascii="Times New Roman" w:hAnsi="Times New Roman"/>
          <w:spacing w:val="-1"/>
          <w:sz w:val="24"/>
          <w:szCs w:val="24"/>
        </w:rPr>
        <w:t>c</w:t>
      </w:r>
      <w:r w:rsidRPr="00CC1D14">
        <w:rPr>
          <w:rFonts w:ascii="Times New Roman" w:hAnsi="Times New Roman"/>
          <w:sz w:val="24"/>
          <w:szCs w:val="24"/>
        </w:rPr>
        <w:t>onse</w:t>
      </w:r>
      <w:r w:rsidRPr="00CC1D14">
        <w:rPr>
          <w:rFonts w:ascii="Times New Roman" w:hAnsi="Times New Roman"/>
          <w:spacing w:val="-1"/>
          <w:sz w:val="24"/>
          <w:szCs w:val="24"/>
        </w:rPr>
        <w:t>n</w:t>
      </w:r>
      <w:r w:rsidRPr="00CC1D14">
        <w:rPr>
          <w:rFonts w:ascii="Times New Roman" w:hAnsi="Times New Roman"/>
          <w:sz w:val="24"/>
          <w:szCs w:val="24"/>
        </w:rPr>
        <w:t>t</w:t>
      </w:r>
      <w:r w:rsidRPr="00CC1D14">
        <w:rPr>
          <w:rFonts w:ascii="Times New Roman" w:hAnsi="Times New Roman"/>
          <w:spacing w:val="1"/>
          <w:sz w:val="24"/>
          <w:szCs w:val="24"/>
        </w:rPr>
        <w:t>i</w:t>
      </w:r>
      <w:r w:rsidRPr="00CC1D14">
        <w:rPr>
          <w:rFonts w:ascii="Times New Roman" w:hAnsi="Times New Roman"/>
          <w:sz w:val="24"/>
          <w:szCs w:val="24"/>
        </w:rPr>
        <w:t>ta</w:t>
      </w:r>
      <w:r w:rsidRPr="00CC1D14">
        <w:rPr>
          <w:rFonts w:ascii="Times New Roman" w:hAnsi="Times New Roman"/>
          <w:spacing w:val="26"/>
          <w:sz w:val="24"/>
          <w:szCs w:val="24"/>
        </w:rPr>
        <w:t xml:space="preserve"> </w:t>
      </w:r>
      <w:r w:rsidRPr="00CC1D14">
        <w:rPr>
          <w:rFonts w:ascii="Times New Roman" w:hAnsi="Times New Roman"/>
          <w:sz w:val="24"/>
          <w:szCs w:val="24"/>
        </w:rPr>
        <w:t>d</w:t>
      </w: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w:t>
      </w:r>
      <w:r w:rsidRPr="00CC1D14">
        <w:rPr>
          <w:rFonts w:ascii="Times New Roman" w:hAnsi="Times New Roman"/>
          <w:spacing w:val="-2"/>
          <w:sz w:val="24"/>
          <w:szCs w:val="24"/>
        </w:rPr>
        <w:t>a</w:t>
      </w:r>
      <w:r w:rsidRPr="00CC1D14">
        <w:rPr>
          <w:rFonts w:ascii="Times New Roman" w:hAnsi="Times New Roman"/>
          <w:sz w:val="24"/>
          <w:szCs w:val="24"/>
        </w:rPr>
        <w:t>utono</w:t>
      </w:r>
      <w:r w:rsidRPr="00CC1D14">
        <w:rPr>
          <w:rFonts w:ascii="Times New Roman" w:hAnsi="Times New Roman"/>
          <w:spacing w:val="1"/>
          <w:sz w:val="24"/>
          <w:szCs w:val="24"/>
        </w:rPr>
        <w:t>m</w:t>
      </w:r>
      <w:r w:rsidRPr="00CC1D14">
        <w:rPr>
          <w:rFonts w:ascii="Times New Roman" w:hAnsi="Times New Roman"/>
          <w:spacing w:val="3"/>
          <w:sz w:val="24"/>
          <w:szCs w:val="24"/>
        </w:rPr>
        <w:t>i</w:t>
      </w:r>
      <w:r w:rsidRPr="00CC1D14">
        <w:rPr>
          <w:rFonts w:ascii="Times New Roman" w:hAnsi="Times New Roman"/>
          <w:sz w:val="24"/>
          <w:szCs w:val="24"/>
        </w:rPr>
        <w:t>a</w:t>
      </w:r>
      <w:r w:rsidRPr="00CC1D14">
        <w:rPr>
          <w:rFonts w:ascii="Times New Roman" w:hAnsi="Times New Roman"/>
          <w:spacing w:val="25"/>
          <w:sz w:val="24"/>
          <w:szCs w:val="24"/>
        </w:rPr>
        <w:t xml:space="preserve"> </w:t>
      </w:r>
      <w:r w:rsidRPr="00CC1D14">
        <w:rPr>
          <w:rFonts w:ascii="Times New Roman" w:hAnsi="Times New Roman"/>
          <w:sz w:val="24"/>
          <w:szCs w:val="24"/>
        </w:rPr>
        <w:t>s</w:t>
      </w:r>
      <w:r w:rsidRPr="00CC1D14">
        <w:rPr>
          <w:rFonts w:ascii="Times New Roman" w:hAnsi="Times New Roman"/>
          <w:spacing w:val="-1"/>
          <w:sz w:val="24"/>
          <w:szCs w:val="24"/>
        </w:rPr>
        <w:t>c</w:t>
      </w:r>
      <w:r w:rsidRPr="00CC1D14">
        <w:rPr>
          <w:rFonts w:ascii="Times New Roman" w:hAnsi="Times New Roman"/>
          <w:sz w:val="24"/>
          <w:szCs w:val="24"/>
        </w:rPr>
        <w:t>olasti</w:t>
      </w:r>
      <w:r w:rsidRPr="00CC1D14">
        <w:rPr>
          <w:rFonts w:ascii="Times New Roman" w:hAnsi="Times New Roman"/>
          <w:spacing w:val="-1"/>
          <w:sz w:val="24"/>
          <w:szCs w:val="24"/>
        </w:rPr>
        <w:t>ca</w:t>
      </w:r>
      <w:r w:rsidRPr="00CC1D14">
        <w:rPr>
          <w:rFonts w:ascii="Times New Roman" w:hAnsi="Times New Roman"/>
          <w:sz w:val="24"/>
          <w:szCs w:val="24"/>
        </w:rPr>
        <w:t>,</w:t>
      </w:r>
      <w:r w:rsidRPr="00CC1D14">
        <w:rPr>
          <w:rFonts w:ascii="Times New Roman" w:hAnsi="Times New Roman"/>
          <w:spacing w:val="31"/>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a</w:t>
      </w:r>
      <w:r w:rsidRPr="00CC1D14">
        <w:rPr>
          <w:rFonts w:ascii="Times New Roman" w:hAnsi="Times New Roman"/>
          <w:spacing w:val="25"/>
          <w:sz w:val="24"/>
          <w:szCs w:val="24"/>
        </w:rPr>
        <w:t xml:space="preserve"> </w:t>
      </w:r>
      <w:r w:rsidRPr="00CC1D14">
        <w:rPr>
          <w:rFonts w:ascii="Times New Roman" w:hAnsi="Times New Roman"/>
          <w:sz w:val="24"/>
          <w:szCs w:val="24"/>
        </w:rPr>
        <w:t>didatt</w:t>
      </w:r>
      <w:r w:rsidRPr="00CC1D14">
        <w:rPr>
          <w:rFonts w:ascii="Times New Roman" w:hAnsi="Times New Roman"/>
          <w:spacing w:val="1"/>
          <w:sz w:val="24"/>
          <w:szCs w:val="24"/>
        </w:rPr>
        <w:t>ic</w:t>
      </w:r>
      <w:r w:rsidRPr="00CC1D14">
        <w:rPr>
          <w:rFonts w:ascii="Times New Roman" w:hAnsi="Times New Roman"/>
          <w:sz w:val="24"/>
          <w:szCs w:val="24"/>
        </w:rPr>
        <w:t>a</w:t>
      </w:r>
      <w:r w:rsidRPr="00CC1D14">
        <w:rPr>
          <w:rFonts w:ascii="Times New Roman" w:hAnsi="Times New Roman"/>
          <w:spacing w:val="25"/>
          <w:sz w:val="24"/>
          <w:szCs w:val="24"/>
        </w:rPr>
        <w:t xml:space="preserve"> </w:t>
      </w:r>
      <w:r w:rsidRPr="00CC1D14">
        <w:rPr>
          <w:rFonts w:ascii="Times New Roman" w:hAnsi="Times New Roman"/>
          <w:sz w:val="24"/>
          <w:szCs w:val="24"/>
        </w:rPr>
        <w:t>labo</w:t>
      </w:r>
      <w:r w:rsidRPr="00CC1D14">
        <w:rPr>
          <w:rFonts w:ascii="Times New Roman" w:hAnsi="Times New Roman"/>
          <w:spacing w:val="-1"/>
          <w:sz w:val="24"/>
          <w:szCs w:val="24"/>
        </w:rPr>
        <w:t>ra</w:t>
      </w:r>
      <w:r w:rsidRPr="00CC1D14">
        <w:rPr>
          <w:rFonts w:ascii="Times New Roman" w:hAnsi="Times New Roman"/>
          <w:sz w:val="24"/>
          <w:szCs w:val="24"/>
        </w:rPr>
        <w:t>tor</w:t>
      </w:r>
      <w:r w:rsidRPr="00CC1D14">
        <w:rPr>
          <w:rFonts w:ascii="Times New Roman" w:hAnsi="Times New Roman"/>
          <w:spacing w:val="2"/>
          <w:sz w:val="24"/>
          <w:szCs w:val="24"/>
        </w:rPr>
        <w:t>i</w:t>
      </w:r>
      <w:r w:rsidRPr="00CC1D14">
        <w:rPr>
          <w:rFonts w:ascii="Times New Roman" w:hAnsi="Times New Roman"/>
          <w:spacing w:val="-1"/>
          <w:sz w:val="24"/>
          <w:szCs w:val="24"/>
        </w:rPr>
        <w:t>a</w:t>
      </w:r>
      <w:r w:rsidRPr="00CC1D14">
        <w:rPr>
          <w:rFonts w:ascii="Times New Roman" w:hAnsi="Times New Roman"/>
          <w:sz w:val="24"/>
          <w:szCs w:val="24"/>
        </w:rPr>
        <w:t>le</w:t>
      </w:r>
      <w:r w:rsidRPr="00CC1D14">
        <w:rPr>
          <w:rFonts w:ascii="Times New Roman" w:hAnsi="Times New Roman"/>
          <w:spacing w:val="26"/>
          <w:sz w:val="24"/>
          <w:szCs w:val="24"/>
        </w:rPr>
        <w:t xml:space="preserve"> </w:t>
      </w:r>
      <w:r w:rsidRPr="00CC1D14">
        <w:rPr>
          <w:rFonts w:ascii="Times New Roman" w:hAnsi="Times New Roman"/>
          <w:sz w:val="24"/>
          <w:szCs w:val="24"/>
        </w:rPr>
        <w:t>e</w:t>
      </w:r>
      <w:r w:rsidRPr="00CC1D14">
        <w:rPr>
          <w:rFonts w:ascii="Times New Roman" w:hAnsi="Times New Roman"/>
          <w:spacing w:val="28"/>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’util</w:t>
      </w:r>
      <w:r w:rsidRPr="00CC1D14">
        <w:rPr>
          <w:rFonts w:ascii="Times New Roman" w:hAnsi="Times New Roman"/>
          <w:spacing w:val="1"/>
          <w:sz w:val="24"/>
          <w:szCs w:val="24"/>
        </w:rPr>
        <w:t>izz</w:t>
      </w:r>
      <w:r w:rsidRPr="00CC1D14">
        <w:rPr>
          <w:rFonts w:ascii="Times New Roman" w:hAnsi="Times New Roman"/>
          <w:sz w:val="24"/>
          <w:szCs w:val="24"/>
        </w:rPr>
        <w:t>o</w:t>
      </w:r>
      <w:r w:rsidRPr="00CC1D14">
        <w:rPr>
          <w:rFonts w:ascii="Times New Roman" w:hAnsi="Times New Roman"/>
          <w:spacing w:val="26"/>
          <w:sz w:val="24"/>
          <w:szCs w:val="24"/>
        </w:rPr>
        <w:t xml:space="preserve"> </w:t>
      </w:r>
      <w:r w:rsidRPr="00CC1D14">
        <w:rPr>
          <w:rFonts w:ascii="Times New Roman" w:hAnsi="Times New Roman"/>
          <w:sz w:val="24"/>
          <w:szCs w:val="24"/>
        </w:rPr>
        <w:t>di</w:t>
      </w:r>
      <w:r w:rsidRPr="00CC1D14">
        <w:rPr>
          <w:rFonts w:ascii="Times New Roman" w:hAnsi="Times New Roman"/>
          <w:spacing w:val="31"/>
          <w:sz w:val="24"/>
          <w:szCs w:val="24"/>
        </w:rPr>
        <w:t xml:space="preserve"> </w:t>
      </w:r>
      <w:r w:rsidRPr="00CC1D14">
        <w:rPr>
          <w:rFonts w:ascii="Times New Roman" w:hAnsi="Times New Roman"/>
          <w:sz w:val="24"/>
          <w:szCs w:val="24"/>
        </w:rPr>
        <w:t>o</w:t>
      </w:r>
      <w:r w:rsidRPr="00CC1D14">
        <w:rPr>
          <w:rFonts w:ascii="Times New Roman" w:hAnsi="Times New Roman"/>
          <w:spacing w:val="-2"/>
          <w:sz w:val="24"/>
          <w:szCs w:val="24"/>
        </w:rPr>
        <w:t>g</w:t>
      </w:r>
      <w:r w:rsidRPr="00CC1D14">
        <w:rPr>
          <w:rFonts w:ascii="Times New Roman" w:hAnsi="Times New Roman"/>
          <w:sz w:val="24"/>
          <w:szCs w:val="24"/>
        </w:rPr>
        <w:t>ni</w:t>
      </w:r>
      <w:r w:rsidRPr="00CC1D14">
        <w:rPr>
          <w:rFonts w:ascii="Times New Roman" w:hAnsi="Times New Roman"/>
          <w:spacing w:val="27"/>
          <w:sz w:val="24"/>
          <w:szCs w:val="24"/>
        </w:rPr>
        <w:t xml:space="preserve"> </w:t>
      </w:r>
      <w:r w:rsidRPr="00CC1D14">
        <w:rPr>
          <w:rFonts w:ascii="Times New Roman" w:hAnsi="Times New Roman"/>
          <w:sz w:val="24"/>
          <w:szCs w:val="24"/>
        </w:rPr>
        <w:t>risorsa p</w:t>
      </w:r>
      <w:r w:rsidRPr="00CC1D14">
        <w:rPr>
          <w:rFonts w:ascii="Times New Roman" w:hAnsi="Times New Roman"/>
          <w:spacing w:val="-1"/>
          <w:sz w:val="24"/>
          <w:szCs w:val="24"/>
        </w:rPr>
        <w:t>r</w:t>
      </w:r>
      <w:r w:rsidRPr="00CC1D14">
        <w:rPr>
          <w:rFonts w:ascii="Times New Roman" w:hAnsi="Times New Roman"/>
          <w:sz w:val="24"/>
          <w:szCs w:val="24"/>
        </w:rPr>
        <w:t>o</w:t>
      </w:r>
      <w:r w:rsidRPr="00CC1D14">
        <w:rPr>
          <w:rFonts w:ascii="Times New Roman" w:hAnsi="Times New Roman"/>
          <w:spacing w:val="-1"/>
          <w:sz w:val="24"/>
          <w:szCs w:val="24"/>
        </w:rPr>
        <w:t>fe</w:t>
      </w:r>
      <w:r w:rsidRPr="00CC1D14">
        <w:rPr>
          <w:rFonts w:ascii="Times New Roman" w:hAnsi="Times New Roman"/>
          <w:sz w:val="24"/>
          <w:szCs w:val="24"/>
        </w:rPr>
        <w:t>ss</w:t>
      </w:r>
      <w:r w:rsidRPr="00CC1D14">
        <w:rPr>
          <w:rFonts w:ascii="Times New Roman" w:hAnsi="Times New Roman"/>
          <w:spacing w:val="1"/>
          <w:sz w:val="24"/>
          <w:szCs w:val="24"/>
        </w:rPr>
        <w:t>i</w:t>
      </w:r>
      <w:r w:rsidRPr="00CC1D14">
        <w:rPr>
          <w:rFonts w:ascii="Times New Roman" w:hAnsi="Times New Roman"/>
          <w:sz w:val="24"/>
          <w:szCs w:val="24"/>
        </w:rPr>
        <w:t>on</w:t>
      </w:r>
      <w:r w:rsidRPr="00CC1D14">
        <w:rPr>
          <w:rFonts w:ascii="Times New Roman" w:hAnsi="Times New Roman"/>
          <w:spacing w:val="-1"/>
          <w:sz w:val="24"/>
          <w:szCs w:val="24"/>
        </w:rPr>
        <w:t>a</w:t>
      </w:r>
      <w:r w:rsidRPr="00CC1D14">
        <w:rPr>
          <w:rFonts w:ascii="Times New Roman" w:hAnsi="Times New Roman"/>
          <w:spacing w:val="1"/>
          <w:sz w:val="24"/>
          <w:szCs w:val="24"/>
        </w:rPr>
        <w:t>l</w:t>
      </w:r>
      <w:r w:rsidRPr="00CC1D14">
        <w:rPr>
          <w:rFonts w:ascii="Times New Roman" w:hAnsi="Times New Roman"/>
          <w:sz w:val="24"/>
          <w:szCs w:val="24"/>
        </w:rPr>
        <w:t>e e strum</w:t>
      </w:r>
      <w:r w:rsidRPr="00CC1D14">
        <w:rPr>
          <w:rFonts w:ascii="Times New Roman" w:hAnsi="Times New Roman"/>
          <w:spacing w:val="2"/>
          <w:sz w:val="24"/>
          <w:szCs w:val="24"/>
        </w:rPr>
        <w:t>e</w:t>
      </w:r>
      <w:r w:rsidRPr="00CC1D14">
        <w:rPr>
          <w:rFonts w:ascii="Times New Roman" w:hAnsi="Times New Roman"/>
          <w:sz w:val="24"/>
          <w:szCs w:val="24"/>
        </w:rPr>
        <w:t>nta</w:t>
      </w:r>
      <w:r w:rsidRPr="00CC1D14">
        <w:rPr>
          <w:rFonts w:ascii="Times New Roman" w:hAnsi="Times New Roman"/>
          <w:spacing w:val="1"/>
          <w:sz w:val="24"/>
          <w:szCs w:val="24"/>
        </w:rPr>
        <w:t>l</w:t>
      </w:r>
      <w:r w:rsidRPr="00CC1D14">
        <w:rPr>
          <w:rFonts w:ascii="Times New Roman" w:hAnsi="Times New Roman"/>
          <w:sz w:val="24"/>
          <w:szCs w:val="24"/>
        </w:rPr>
        <w:t xml:space="preserve">e </w:t>
      </w:r>
      <w:r w:rsidRPr="00CC1D14">
        <w:rPr>
          <w:rFonts w:ascii="Times New Roman" w:hAnsi="Times New Roman"/>
          <w:spacing w:val="42"/>
          <w:sz w:val="24"/>
          <w:szCs w:val="24"/>
        </w:rPr>
        <w:t xml:space="preserve"> </w:t>
      </w:r>
      <w:r w:rsidRPr="00CC1D14">
        <w:rPr>
          <w:rFonts w:ascii="Times New Roman" w:hAnsi="Times New Roman"/>
          <w:sz w:val="24"/>
          <w:szCs w:val="24"/>
        </w:rPr>
        <w:t>disponib</w:t>
      </w:r>
      <w:r w:rsidRPr="00CC1D14">
        <w:rPr>
          <w:rFonts w:ascii="Times New Roman" w:hAnsi="Times New Roman"/>
          <w:spacing w:val="1"/>
          <w:sz w:val="24"/>
          <w:szCs w:val="24"/>
        </w:rPr>
        <w:t>il</w:t>
      </w:r>
      <w:r w:rsidRPr="00CC1D14">
        <w:rPr>
          <w:rFonts w:ascii="Times New Roman" w:hAnsi="Times New Roman"/>
          <w:spacing w:val="-1"/>
          <w:sz w:val="24"/>
          <w:szCs w:val="24"/>
        </w:rPr>
        <w:t>e</w:t>
      </w:r>
      <w:r w:rsidRPr="00CC1D14">
        <w:rPr>
          <w:rFonts w:ascii="Times New Roman" w:hAnsi="Times New Roman"/>
          <w:sz w:val="24"/>
          <w:szCs w:val="24"/>
        </w:rPr>
        <w:t>,</w:t>
      </w:r>
    </w:p>
    <w:p w:rsidR="007F7C2C" w:rsidRPr="00CC1D14" w:rsidRDefault="007F7C2C" w:rsidP="007F7C2C">
      <w:pPr>
        <w:jc w:val="both"/>
        <w:rPr>
          <w:rFonts w:ascii="Times New Roman" w:hAnsi="Times New Roman"/>
          <w:sz w:val="24"/>
          <w:szCs w:val="24"/>
        </w:rPr>
      </w:pPr>
      <w:r w:rsidRPr="00CC1D14">
        <w:rPr>
          <w:rFonts w:ascii="Times New Roman" w:hAnsi="Times New Roman"/>
          <w:sz w:val="24"/>
          <w:szCs w:val="24"/>
        </w:rPr>
        <w:t>-</w:t>
      </w:r>
      <w:r w:rsidRPr="00CC1D14">
        <w:rPr>
          <w:rFonts w:ascii="Times New Roman" w:hAnsi="Times New Roman"/>
          <w:b/>
          <w:sz w:val="24"/>
          <w:szCs w:val="24"/>
        </w:rPr>
        <w:t xml:space="preserve"> ass</w:t>
      </w:r>
      <w:r w:rsidRPr="00CC1D14">
        <w:rPr>
          <w:rFonts w:ascii="Times New Roman" w:hAnsi="Times New Roman"/>
          <w:b/>
          <w:spacing w:val="1"/>
          <w:sz w:val="24"/>
          <w:szCs w:val="24"/>
        </w:rPr>
        <w:t>i</w:t>
      </w:r>
      <w:r w:rsidRPr="00CC1D14">
        <w:rPr>
          <w:rFonts w:ascii="Times New Roman" w:hAnsi="Times New Roman"/>
          <w:b/>
          <w:spacing w:val="-1"/>
          <w:sz w:val="24"/>
          <w:szCs w:val="24"/>
        </w:rPr>
        <w:t>c</w:t>
      </w:r>
      <w:r w:rsidRPr="00CC1D14">
        <w:rPr>
          <w:rFonts w:ascii="Times New Roman" w:hAnsi="Times New Roman"/>
          <w:b/>
          <w:spacing w:val="2"/>
          <w:sz w:val="24"/>
          <w:szCs w:val="24"/>
        </w:rPr>
        <w:t>u</w:t>
      </w:r>
      <w:r w:rsidRPr="00CC1D14">
        <w:rPr>
          <w:rFonts w:ascii="Times New Roman" w:hAnsi="Times New Roman"/>
          <w:b/>
          <w:sz w:val="24"/>
          <w:szCs w:val="24"/>
        </w:rPr>
        <w:t>r</w:t>
      </w:r>
      <w:r w:rsidRPr="00CC1D14">
        <w:rPr>
          <w:rFonts w:ascii="Times New Roman" w:hAnsi="Times New Roman"/>
          <w:b/>
          <w:spacing w:val="-2"/>
          <w:sz w:val="24"/>
          <w:szCs w:val="24"/>
        </w:rPr>
        <w:t>a</w:t>
      </w:r>
      <w:r w:rsidRPr="00CC1D14">
        <w:rPr>
          <w:rFonts w:ascii="Times New Roman" w:hAnsi="Times New Roman"/>
          <w:spacing w:val="1"/>
          <w:sz w:val="24"/>
          <w:szCs w:val="24"/>
        </w:rPr>
        <w:t xml:space="preserve"> </w:t>
      </w:r>
      <w:r w:rsidRPr="00CC1D14">
        <w:rPr>
          <w:rFonts w:ascii="Times New Roman" w:hAnsi="Times New Roman"/>
          <w:spacing w:val="-1"/>
          <w:sz w:val="24"/>
          <w:szCs w:val="24"/>
        </w:rPr>
        <w:t>a</w:t>
      </w:r>
      <w:r w:rsidRPr="00CC1D14">
        <w:rPr>
          <w:rFonts w:ascii="Times New Roman" w:hAnsi="Times New Roman"/>
          <w:spacing w:val="-2"/>
          <w:sz w:val="24"/>
          <w:szCs w:val="24"/>
        </w:rPr>
        <w:t>g</w:t>
      </w:r>
      <w:r w:rsidRPr="00CC1D14">
        <w:rPr>
          <w:rFonts w:ascii="Times New Roman" w:hAnsi="Times New Roman"/>
          <w:sz w:val="24"/>
          <w:szCs w:val="24"/>
        </w:rPr>
        <w:t>li</w:t>
      </w:r>
      <w:r w:rsidRPr="00CC1D14">
        <w:rPr>
          <w:rFonts w:ascii="Times New Roman" w:hAnsi="Times New Roman"/>
          <w:spacing w:val="2"/>
          <w:sz w:val="24"/>
          <w:szCs w:val="24"/>
        </w:rPr>
        <w:t xml:space="preserve"> </w:t>
      </w:r>
      <w:r w:rsidRPr="00CC1D14">
        <w:rPr>
          <w:rFonts w:ascii="Times New Roman" w:hAnsi="Times New Roman"/>
          <w:sz w:val="24"/>
          <w:szCs w:val="24"/>
        </w:rPr>
        <w:t>studenti</w:t>
      </w:r>
      <w:r w:rsidRPr="00CC1D14">
        <w:rPr>
          <w:rFonts w:ascii="Times New Roman" w:hAnsi="Times New Roman"/>
          <w:spacing w:val="1"/>
          <w:sz w:val="24"/>
          <w:szCs w:val="24"/>
        </w:rPr>
        <w:t xml:space="preserve"> </w:t>
      </w:r>
      <w:r w:rsidRPr="00CC1D14">
        <w:rPr>
          <w:rFonts w:ascii="Times New Roman" w:hAnsi="Times New Roman"/>
          <w:sz w:val="24"/>
          <w:szCs w:val="24"/>
        </w:rPr>
        <w:t>il</w:t>
      </w:r>
      <w:r w:rsidRPr="00CC1D14">
        <w:rPr>
          <w:rFonts w:ascii="Times New Roman" w:hAnsi="Times New Roman"/>
          <w:spacing w:val="2"/>
          <w:sz w:val="24"/>
          <w:szCs w:val="24"/>
        </w:rPr>
        <w:t xml:space="preserve"> </w:t>
      </w:r>
      <w:r w:rsidRPr="00CC1D14">
        <w:rPr>
          <w:rFonts w:ascii="Times New Roman" w:hAnsi="Times New Roman"/>
          <w:sz w:val="24"/>
          <w:szCs w:val="24"/>
        </w:rPr>
        <w:t>r</w:t>
      </w:r>
      <w:r w:rsidRPr="00CC1D14">
        <w:rPr>
          <w:rFonts w:ascii="Times New Roman" w:hAnsi="Times New Roman"/>
          <w:spacing w:val="-2"/>
          <w:sz w:val="24"/>
          <w:szCs w:val="24"/>
        </w:rPr>
        <w:t>a</w:t>
      </w:r>
      <w:r w:rsidRPr="00CC1D14">
        <w:rPr>
          <w:rFonts w:ascii="Times New Roman" w:hAnsi="Times New Roman"/>
          <w:sz w:val="24"/>
          <w:szCs w:val="24"/>
        </w:rPr>
        <w:t>g</w:t>
      </w:r>
      <w:r w:rsidRPr="00CC1D14">
        <w:rPr>
          <w:rFonts w:ascii="Times New Roman" w:hAnsi="Times New Roman"/>
          <w:spacing w:val="-2"/>
          <w:sz w:val="24"/>
          <w:szCs w:val="24"/>
        </w:rPr>
        <w:t>g</w:t>
      </w:r>
      <w:r w:rsidRPr="00CC1D14">
        <w:rPr>
          <w:rFonts w:ascii="Times New Roman" w:hAnsi="Times New Roman"/>
          <w:sz w:val="24"/>
          <w:szCs w:val="24"/>
        </w:rPr>
        <w:t>iun</w:t>
      </w:r>
      <w:r w:rsidRPr="00CC1D14">
        <w:rPr>
          <w:rFonts w:ascii="Times New Roman" w:hAnsi="Times New Roman"/>
          <w:spacing w:val="-2"/>
          <w:sz w:val="24"/>
          <w:szCs w:val="24"/>
        </w:rPr>
        <w:t>g</w:t>
      </w:r>
      <w:r w:rsidRPr="00CC1D14">
        <w:rPr>
          <w:rFonts w:ascii="Times New Roman" w:hAnsi="Times New Roman"/>
          <w:spacing w:val="3"/>
          <w:sz w:val="24"/>
          <w:szCs w:val="24"/>
        </w:rPr>
        <w:t>i</w:t>
      </w:r>
      <w:r w:rsidRPr="00CC1D14">
        <w:rPr>
          <w:rFonts w:ascii="Times New Roman" w:hAnsi="Times New Roman"/>
          <w:sz w:val="24"/>
          <w:szCs w:val="24"/>
        </w:rPr>
        <w:t>mento</w:t>
      </w:r>
      <w:r w:rsidRPr="00CC1D14">
        <w:rPr>
          <w:rFonts w:ascii="Times New Roman" w:hAnsi="Times New Roman"/>
          <w:spacing w:val="1"/>
          <w:sz w:val="24"/>
          <w:szCs w:val="24"/>
        </w:rPr>
        <w:t xml:space="preserve"> </w:t>
      </w:r>
      <w:r w:rsidRPr="00CC1D14">
        <w:rPr>
          <w:rFonts w:ascii="Times New Roman" w:hAnsi="Times New Roman"/>
          <w:sz w:val="24"/>
          <w:szCs w:val="24"/>
        </w:rPr>
        <w:t>d</w:t>
      </w:r>
      <w:r w:rsidRPr="00CC1D14">
        <w:rPr>
          <w:rFonts w:ascii="Times New Roman" w:hAnsi="Times New Roman"/>
          <w:spacing w:val="-1"/>
          <w:sz w:val="24"/>
          <w:szCs w:val="24"/>
        </w:rPr>
        <w:t>e</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 xml:space="preserve">e </w:t>
      </w:r>
      <w:r w:rsidRPr="00CC1D14">
        <w:rPr>
          <w:rFonts w:ascii="Times New Roman" w:hAnsi="Times New Roman"/>
          <w:spacing w:val="-1"/>
          <w:sz w:val="24"/>
          <w:szCs w:val="24"/>
        </w:rPr>
        <w:t>c</w:t>
      </w:r>
      <w:r w:rsidRPr="00CC1D14">
        <w:rPr>
          <w:rFonts w:ascii="Times New Roman" w:hAnsi="Times New Roman"/>
          <w:sz w:val="24"/>
          <w:szCs w:val="24"/>
        </w:rPr>
        <w:t>ompet</w:t>
      </w:r>
      <w:r w:rsidRPr="00CC1D14">
        <w:rPr>
          <w:rFonts w:ascii="Times New Roman" w:hAnsi="Times New Roman"/>
          <w:spacing w:val="-1"/>
          <w:sz w:val="24"/>
          <w:szCs w:val="24"/>
        </w:rPr>
        <w:t>e</w:t>
      </w:r>
      <w:r w:rsidRPr="00CC1D14">
        <w:rPr>
          <w:rFonts w:ascii="Times New Roman" w:hAnsi="Times New Roman"/>
          <w:sz w:val="24"/>
          <w:szCs w:val="24"/>
        </w:rPr>
        <w:t>n</w:t>
      </w:r>
      <w:r w:rsidRPr="00CC1D14">
        <w:rPr>
          <w:rFonts w:ascii="Times New Roman" w:hAnsi="Times New Roman"/>
          <w:spacing w:val="1"/>
          <w:sz w:val="24"/>
          <w:szCs w:val="24"/>
        </w:rPr>
        <w:t>z</w:t>
      </w:r>
      <w:r w:rsidRPr="00CC1D14">
        <w:rPr>
          <w:rFonts w:ascii="Times New Roman" w:hAnsi="Times New Roman"/>
          <w:sz w:val="24"/>
          <w:szCs w:val="24"/>
        </w:rPr>
        <w:t>e e d</w:t>
      </w:r>
      <w:r w:rsidRPr="00CC1D14">
        <w:rPr>
          <w:rFonts w:ascii="Times New Roman" w:hAnsi="Times New Roman"/>
          <w:spacing w:val="-1"/>
          <w:sz w:val="24"/>
          <w:szCs w:val="24"/>
        </w:rPr>
        <w:t>e</w:t>
      </w:r>
      <w:r w:rsidRPr="00CC1D14">
        <w:rPr>
          <w:rFonts w:ascii="Times New Roman" w:hAnsi="Times New Roman"/>
          <w:spacing w:val="-2"/>
          <w:sz w:val="24"/>
          <w:szCs w:val="24"/>
        </w:rPr>
        <w:t>g</w:t>
      </w:r>
      <w:r w:rsidRPr="00CC1D14">
        <w:rPr>
          <w:rFonts w:ascii="Times New Roman" w:hAnsi="Times New Roman"/>
          <w:sz w:val="24"/>
          <w:szCs w:val="24"/>
        </w:rPr>
        <w:t>li</w:t>
      </w:r>
      <w:r w:rsidRPr="00CC1D14">
        <w:rPr>
          <w:rFonts w:ascii="Times New Roman" w:hAnsi="Times New Roman"/>
          <w:spacing w:val="2"/>
          <w:sz w:val="24"/>
          <w:szCs w:val="24"/>
        </w:rPr>
        <w:t xml:space="preserve"> </w:t>
      </w:r>
      <w:r w:rsidRPr="00CC1D14">
        <w:rPr>
          <w:rFonts w:ascii="Times New Roman" w:hAnsi="Times New Roman"/>
          <w:sz w:val="24"/>
          <w:szCs w:val="24"/>
        </w:rPr>
        <w:t>obiett</w:t>
      </w:r>
      <w:r w:rsidRPr="00CC1D14">
        <w:rPr>
          <w:rFonts w:ascii="Times New Roman" w:hAnsi="Times New Roman"/>
          <w:spacing w:val="1"/>
          <w:sz w:val="24"/>
          <w:szCs w:val="24"/>
        </w:rPr>
        <w:t>i</w:t>
      </w:r>
      <w:r w:rsidRPr="00CC1D14">
        <w:rPr>
          <w:rFonts w:ascii="Times New Roman" w:hAnsi="Times New Roman"/>
          <w:sz w:val="24"/>
          <w:szCs w:val="24"/>
        </w:rPr>
        <w:t>vi</w:t>
      </w:r>
      <w:r w:rsidRPr="00CC1D14">
        <w:rPr>
          <w:rFonts w:ascii="Times New Roman" w:hAnsi="Times New Roman"/>
          <w:spacing w:val="1"/>
          <w:sz w:val="24"/>
          <w:szCs w:val="24"/>
        </w:rPr>
        <w:t xml:space="preserve"> </w:t>
      </w:r>
      <w:r w:rsidRPr="00CC1D14">
        <w:rPr>
          <w:rFonts w:ascii="Times New Roman" w:hAnsi="Times New Roman"/>
          <w:sz w:val="24"/>
          <w:szCs w:val="24"/>
        </w:rPr>
        <w:t>spe</w:t>
      </w:r>
      <w:r w:rsidRPr="00CC1D14">
        <w:rPr>
          <w:rFonts w:ascii="Times New Roman" w:hAnsi="Times New Roman"/>
          <w:spacing w:val="-2"/>
          <w:sz w:val="24"/>
          <w:szCs w:val="24"/>
        </w:rPr>
        <w:t>c</w:t>
      </w:r>
      <w:r w:rsidRPr="00CC1D14">
        <w:rPr>
          <w:rFonts w:ascii="Times New Roman" w:hAnsi="Times New Roman"/>
          <w:sz w:val="24"/>
          <w:szCs w:val="24"/>
        </w:rPr>
        <w:t>ifici</w:t>
      </w:r>
      <w:r w:rsidRPr="00CC1D14">
        <w:rPr>
          <w:rFonts w:ascii="Times New Roman" w:hAnsi="Times New Roman"/>
          <w:spacing w:val="1"/>
          <w:sz w:val="24"/>
          <w:szCs w:val="24"/>
        </w:rPr>
        <w:t xml:space="preserve"> </w:t>
      </w:r>
      <w:r w:rsidRPr="00CC1D14">
        <w:rPr>
          <w:rFonts w:ascii="Times New Roman" w:hAnsi="Times New Roman"/>
          <w:sz w:val="24"/>
          <w:szCs w:val="24"/>
        </w:rPr>
        <w:t>di</w:t>
      </w:r>
      <w:r w:rsidRPr="00CC1D14">
        <w:rPr>
          <w:rFonts w:ascii="Times New Roman" w:hAnsi="Times New Roman"/>
          <w:spacing w:val="1"/>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ppr</w:t>
      </w:r>
      <w:r w:rsidRPr="00CC1D14">
        <w:rPr>
          <w:rFonts w:ascii="Times New Roman" w:hAnsi="Times New Roman"/>
          <w:spacing w:val="-2"/>
          <w:sz w:val="24"/>
          <w:szCs w:val="24"/>
        </w:rPr>
        <w:t>e</w:t>
      </w:r>
      <w:r w:rsidRPr="00CC1D14">
        <w:rPr>
          <w:rFonts w:ascii="Times New Roman" w:hAnsi="Times New Roman"/>
          <w:sz w:val="24"/>
          <w:szCs w:val="24"/>
        </w:rPr>
        <w:t>ndi</w:t>
      </w:r>
      <w:r w:rsidRPr="00CC1D14">
        <w:rPr>
          <w:rFonts w:ascii="Times New Roman" w:hAnsi="Times New Roman"/>
          <w:spacing w:val="1"/>
          <w:sz w:val="24"/>
          <w:szCs w:val="24"/>
        </w:rPr>
        <w:t>m</w:t>
      </w:r>
      <w:r w:rsidRPr="00CC1D14">
        <w:rPr>
          <w:rFonts w:ascii="Times New Roman" w:hAnsi="Times New Roman"/>
          <w:spacing w:val="-1"/>
          <w:sz w:val="24"/>
          <w:szCs w:val="24"/>
        </w:rPr>
        <w:t>e</w:t>
      </w:r>
      <w:r w:rsidRPr="00CC1D14">
        <w:rPr>
          <w:rFonts w:ascii="Times New Roman" w:hAnsi="Times New Roman"/>
          <w:sz w:val="24"/>
          <w:szCs w:val="24"/>
        </w:rPr>
        <w:t>nto p</w:t>
      </w:r>
      <w:r w:rsidRPr="00CC1D14">
        <w:rPr>
          <w:rFonts w:ascii="Times New Roman" w:hAnsi="Times New Roman"/>
          <w:spacing w:val="-1"/>
          <w:sz w:val="24"/>
          <w:szCs w:val="24"/>
        </w:rPr>
        <w:t>re</w:t>
      </w:r>
      <w:r w:rsidRPr="00CC1D14">
        <w:rPr>
          <w:rFonts w:ascii="Times New Roman" w:hAnsi="Times New Roman"/>
          <w:sz w:val="24"/>
          <w:szCs w:val="24"/>
        </w:rPr>
        <w:t>vis</w:t>
      </w:r>
      <w:r w:rsidRPr="00CC1D14">
        <w:rPr>
          <w:rFonts w:ascii="Times New Roman" w:hAnsi="Times New Roman"/>
          <w:spacing w:val="1"/>
          <w:sz w:val="24"/>
          <w:szCs w:val="24"/>
        </w:rPr>
        <w:t>t</w:t>
      </w:r>
      <w:r w:rsidRPr="00CC1D14">
        <w:rPr>
          <w:rFonts w:ascii="Times New Roman" w:hAnsi="Times New Roman"/>
          <w:sz w:val="24"/>
          <w:szCs w:val="24"/>
        </w:rPr>
        <w:t>i</w:t>
      </w:r>
      <w:r w:rsidRPr="00CC1D14">
        <w:rPr>
          <w:rFonts w:ascii="Times New Roman" w:hAnsi="Times New Roman"/>
          <w:spacing w:val="2"/>
          <w:sz w:val="24"/>
          <w:szCs w:val="24"/>
        </w:rPr>
        <w:t xml:space="preserve"> </w:t>
      </w:r>
      <w:r w:rsidRPr="00CC1D14">
        <w:rPr>
          <w:rFonts w:ascii="Times New Roman" w:hAnsi="Times New Roman"/>
          <w:sz w:val="24"/>
          <w:szCs w:val="24"/>
        </w:rPr>
        <w:t>p</w:t>
      </w:r>
      <w:r w:rsidRPr="00CC1D14">
        <w:rPr>
          <w:rFonts w:ascii="Times New Roman" w:hAnsi="Times New Roman"/>
          <w:spacing w:val="-1"/>
          <w:sz w:val="24"/>
          <w:szCs w:val="24"/>
        </w:rPr>
        <w:t>e</w:t>
      </w:r>
      <w:r w:rsidRPr="00CC1D14">
        <w:rPr>
          <w:rFonts w:ascii="Times New Roman" w:hAnsi="Times New Roman"/>
          <w:sz w:val="24"/>
          <w:szCs w:val="24"/>
        </w:rPr>
        <w:t>r il</w:t>
      </w:r>
      <w:r w:rsidRPr="00CC1D14">
        <w:rPr>
          <w:rFonts w:ascii="Times New Roman" w:hAnsi="Times New Roman"/>
          <w:spacing w:val="2"/>
          <w:sz w:val="24"/>
          <w:szCs w:val="24"/>
        </w:rPr>
        <w:t xml:space="preserve"> </w:t>
      </w:r>
      <w:r w:rsidRPr="00CC1D14">
        <w:rPr>
          <w:rFonts w:ascii="Times New Roman" w:hAnsi="Times New Roman"/>
          <w:sz w:val="24"/>
          <w:szCs w:val="24"/>
        </w:rPr>
        <w:t>quin</w:t>
      </w:r>
      <w:r w:rsidRPr="00CC1D14">
        <w:rPr>
          <w:rFonts w:ascii="Times New Roman" w:hAnsi="Times New Roman"/>
          <w:spacing w:val="1"/>
          <w:sz w:val="24"/>
          <w:szCs w:val="24"/>
        </w:rPr>
        <w:t>t</w:t>
      </w:r>
      <w:r w:rsidRPr="00CC1D14">
        <w:rPr>
          <w:rFonts w:ascii="Times New Roman" w:hAnsi="Times New Roman"/>
          <w:sz w:val="24"/>
          <w:szCs w:val="24"/>
        </w:rPr>
        <w:t>o</w:t>
      </w:r>
      <w:r w:rsidRPr="00CC1D14">
        <w:rPr>
          <w:rFonts w:ascii="Times New Roman" w:hAnsi="Times New Roman"/>
          <w:spacing w:val="1"/>
          <w:sz w:val="24"/>
          <w:szCs w:val="24"/>
        </w:rPr>
        <w:t xml:space="preserve"> </w:t>
      </w:r>
      <w:r w:rsidRPr="00CC1D14">
        <w:rPr>
          <w:rFonts w:ascii="Times New Roman" w:hAnsi="Times New Roman"/>
          <w:spacing w:val="-1"/>
          <w:sz w:val="24"/>
          <w:szCs w:val="24"/>
        </w:rPr>
        <w:t>a</w:t>
      </w:r>
      <w:r w:rsidRPr="00CC1D14">
        <w:rPr>
          <w:rFonts w:ascii="Times New Roman" w:hAnsi="Times New Roman"/>
          <w:spacing w:val="2"/>
          <w:sz w:val="24"/>
          <w:szCs w:val="24"/>
        </w:rPr>
        <w:t>nn</w:t>
      </w:r>
      <w:r w:rsidRPr="00CC1D14">
        <w:rPr>
          <w:rFonts w:ascii="Times New Roman" w:hAnsi="Times New Roman"/>
          <w:sz w:val="24"/>
          <w:szCs w:val="24"/>
        </w:rPr>
        <w:t>o</w:t>
      </w:r>
      <w:r w:rsidRPr="00CC1D14">
        <w:rPr>
          <w:rFonts w:ascii="Times New Roman" w:hAnsi="Times New Roman"/>
          <w:spacing w:val="1"/>
          <w:sz w:val="24"/>
          <w:szCs w:val="24"/>
        </w:rPr>
        <w:t xml:space="preserve"> </w:t>
      </w:r>
      <w:r w:rsidRPr="00CC1D14">
        <w:rPr>
          <w:rFonts w:ascii="Times New Roman" w:hAnsi="Times New Roman"/>
          <w:sz w:val="24"/>
          <w:szCs w:val="24"/>
        </w:rPr>
        <w:t>di</w:t>
      </w:r>
      <w:r w:rsidRPr="00CC1D14">
        <w:rPr>
          <w:rFonts w:ascii="Times New Roman" w:hAnsi="Times New Roman"/>
          <w:spacing w:val="2"/>
          <w:sz w:val="24"/>
          <w:szCs w:val="24"/>
        </w:rPr>
        <w:t xml:space="preserve"> </w:t>
      </w:r>
      <w:r w:rsidRPr="00CC1D14">
        <w:rPr>
          <w:rFonts w:ascii="Times New Roman" w:hAnsi="Times New Roman"/>
          <w:spacing w:val="-1"/>
          <w:sz w:val="24"/>
          <w:szCs w:val="24"/>
        </w:rPr>
        <w:t>c</w:t>
      </w:r>
      <w:r w:rsidRPr="00CC1D14">
        <w:rPr>
          <w:rFonts w:ascii="Times New Roman" w:hAnsi="Times New Roman"/>
          <w:sz w:val="24"/>
          <w:szCs w:val="24"/>
        </w:rPr>
        <w:t>o</w:t>
      </w:r>
      <w:r w:rsidRPr="00CC1D14">
        <w:rPr>
          <w:rFonts w:ascii="Times New Roman" w:hAnsi="Times New Roman"/>
          <w:spacing w:val="-1"/>
          <w:sz w:val="24"/>
          <w:szCs w:val="24"/>
        </w:rPr>
        <w:t>r</w:t>
      </w:r>
      <w:r w:rsidRPr="00CC1D14">
        <w:rPr>
          <w:rFonts w:ascii="Times New Roman" w:hAnsi="Times New Roman"/>
          <w:sz w:val="24"/>
          <w:szCs w:val="24"/>
        </w:rPr>
        <w:t>so,</w:t>
      </w:r>
      <w:r w:rsidRPr="00CC1D14">
        <w:rPr>
          <w:rFonts w:ascii="Times New Roman" w:hAnsi="Times New Roman"/>
          <w:spacing w:val="1"/>
          <w:sz w:val="24"/>
          <w:szCs w:val="24"/>
        </w:rPr>
        <w:t xml:space="preserve"> </w:t>
      </w:r>
      <w:r w:rsidRPr="00CC1D14">
        <w:rPr>
          <w:rFonts w:ascii="Times New Roman" w:hAnsi="Times New Roman"/>
          <w:spacing w:val="2"/>
          <w:sz w:val="24"/>
          <w:szCs w:val="24"/>
        </w:rPr>
        <w:t>n</w:t>
      </w:r>
      <w:r w:rsidRPr="00CC1D14">
        <w:rPr>
          <w:rFonts w:ascii="Times New Roman" w:hAnsi="Times New Roman"/>
          <w:spacing w:val="-1"/>
          <w:sz w:val="24"/>
          <w:szCs w:val="24"/>
        </w:rPr>
        <w:t>e</w:t>
      </w:r>
      <w:r w:rsidRPr="00CC1D14">
        <w:rPr>
          <w:rFonts w:ascii="Times New Roman" w:hAnsi="Times New Roman"/>
          <w:sz w:val="24"/>
          <w:szCs w:val="24"/>
        </w:rPr>
        <w:t>l</w:t>
      </w:r>
      <w:r w:rsidRPr="00CC1D14">
        <w:rPr>
          <w:rFonts w:ascii="Times New Roman" w:hAnsi="Times New Roman"/>
          <w:spacing w:val="2"/>
          <w:sz w:val="24"/>
          <w:szCs w:val="24"/>
        </w:rPr>
        <w:t xml:space="preserve"> </w:t>
      </w:r>
      <w:r w:rsidRPr="00CC1D14">
        <w:rPr>
          <w:rFonts w:ascii="Times New Roman" w:hAnsi="Times New Roman"/>
          <w:sz w:val="24"/>
          <w:szCs w:val="24"/>
        </w:rPr>
        <w:t>pieno</w:t>
      </w:r>
      <w:r w:rsidRPr="00CC1D14">
        <w:rPr>
          <w:rFonts w:ascii="Times New Roman" w:hAnsi="Times New Roman"/>
          <w:spacing w:val="1"/>
          <w:sz w:val="24"/>
          <w:szCs w:val="24"/>
        </w:rPr>
        <w:t xml:space="preserve"> r</w:t>
      </w:r>
      <w:r w:rsidRPr="00CC1D14">
        <w:rPr>
          <w:rFonts w:ascii="Times New Roman" w:hAnsi="Times New Roman"/>
          <w:sz w:val="24"/>
          <w:szCs w:val="24"/>
        </w:rPr>
        <w:t>ispetto</w:t>
      </w:r>
      <w:r w:rsidRPr="00CC1D14">
        <w:rPr>
          <w:rFonts w:ascii="Times New Roman" w:hAnsi="Times New Roman"/>
          <w:spacing w:val="1"/>
          <w:sz w:val="24"/>
          <w:szCs w:val="24"/>
        </w:rPr>
        <w:t xml:space="preserve"> </w:t>
      </w:r>
      <w:r w:rsidRPr="00CC1D14">
        <w:rPr>
          <w:rFonts w:ascii="Times New Roman" w:hAnsi="Times New Roman"/>
          <w:sz w:val="24"/>
          <w:szCs w:val="24"/>
        </w:rPr>
        <w:t>d</w:t>
      </w:r>
      <w:r w:rsidRPr="00CC1D14">
        <w:rPr>
          <w:rFonts w:ascii="Times New Roman" w:hAnsi="Times New Roman"/>
          <w:spacing w:val="-1"/>
          <w:sz w:val="24"/>
          <w:szCs w:val="24"/>
        </w:rPr>
        <w:t>e</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e</w:t>
      </w:r>
      <w:r w:rsidRPr="00CC1D14">
        <w:rPr>
          <w:rFonts w:ascii="Times New Roman" w:hAnsi="Times New Roman"/>
          <w:spacing w:val="3"/>
          <w:sz w:val="24"/>
          <w:szCs w:val="24"/>
        </w:rPr>
        <w:t xml:space="preserve"> </w:t>
      </w:r>
      <w:r w:rsidRPr="00CC1D14">
        <w:rPr>
          <w:rFonts w:ascii="Times New Roman" w:hAnsi="Times New Roman"/>
          <w:spacing w:val="-3"/>
          <w:sz w:val="24"/>
          <w:szCs w:val="24"/>
        </w:rPr>
        <w:t>I</w:t>
      </w:r>
      <w:r w:rsidRPr="00CC1D14">
        <w:rPr>
          <w:rFonts w:ascii="Times New Roman" w:hAnsi="Times New Roman"/>
          <w:sz w:val="24"/>
          <w:szCs w:val="24"/>
        </w:rPr>
        <w:t>ndic</w:t>
      </w:r>
      <w:r w:rsidRPr="00CC1D14">
        <w:rPr>
          <w:rFonts w:ascii="Times New Roman" w:hAnsi="Times New Roman"/>
          <w:spacing w:val="-1"/>
          <w:sz w:val="24"/>
          <w:szCs w:val="24"/>
        </w:rPr>
        <w:t>a</w:t>
      </w:r>
      <w:r w:rsidRPr="00CC1D14">
        <w:rPr>
          <w:rFonts w:ascii="Times New Roman" w:hAnsi="Times New Roman"/>
          <w:spacing w:val="1"/>
          <w:sz w:val="24"/>
          <w:szCs w:val="24"/>
        </w:rPr>
        <w:t>z</w:t>
      </w:r>
      <w:r w:rsidRPr="00CC1D14">
        <w:rPr>
          <w:rFonts w:ascii="Times New Roman" w:hAnsi="Times New Roman"/>
          <w:sz w:val="24"/>
          <w:szCs w:val="24"/>
        </w:rPr>
        <w:t>ioni</w:t>
      </w:r>
      <w:r w:rsidRPr="00CC1D14">
        <w:rPr>
          <w:rFonts w:ascii="Times New Roman" w:hAnsi="Times New Roman"/>
          <w:spacing w:val="2"/>
          <w:sz w:val="24"/>
          <w:szCs w:val="24"/>
        </w:rPr>
        <w:t xml:space="preserve"> </w:t>
      </w:r>
      <w:r w:rsidRPr="00CC1D14">
        <w:rPr>
          <w:rFonts w:ascii="Times New Roman" w:hAnsi="Times New Roman"/>
          <w:sz w:val="24"/>
          <w:szCs w:val="24"/>
        </w:rPr>
        <w:t>N</w:t>
      </w:r>
      <w:r w:rsidRPr="00CC1D14">
        <w:rPr>
          <w:rFonts w:ascii="Times New Roman" w:hAnsi="Times New Roman"/>
          <w:spacing w:val="-1"/>
          <w:sz w:val="24"/>
          <w:szCs w:val="24"/>
        </w:rPr>
        <w:t>a</w:t>
      </w:r>
      <w:r w:rsidRPr="00CC1D14">
        <w:rPr>
          <w:rFonts w:ascii="Times New Roman" w:hAnsi="Times New Roman"/>
          <w:spacing w:val="1"/>
          <w:sz w:val="24"/>
          <w:szCs w:val="24"/>
        </w:rPr>
        <w:t>z</w:t>
      </w:r>
      <w:r w:rsidRPr="00CC1D14">
        <w:rPr>
          <w:rFonts w:ascii="Times New Roman" w:hAnsi="Times New Roman"/>
          <w:sz w:val="24"/>
          <w:szCs w:val="24"/>
        </w:rPr>
        <w:t>ionali</w:t>
      </w:r>
      <w:r w:rsidRPr="00CC1D14">
        <w:rPr>
          <w:rFonts w:ascii="Times New Roman" w:hAnsi="Times New Roman"/>
          <w:spacing w:val="2"/>
          <w:sz w:val="24"/>
          <w:szCs w:val="24"/>
        </w:rPr>
        <w:t xml:space="preserve"> </w:t>
      </w:r>
      <w:r w:rsidRPr="00CC1D14">
        <w:rPr>
          <w:rFonts w:ascii="Times New Roman" w:hAnsi="Times New Roman"/>
          <w:sz w:val="24"/>
          <w:szCs w:val="24"/>
        </w:rPr>
        <w:t>e</w:t>
      </w:r>
      <w:r w:rsidRPr="00CC1D14">
        <w:rPr>
          <w:rFonts w:ascii="Times New Roman" w:hAnsi="Times New Roman"/>
          <w:spacing w:val="3"/>
          <w:sz w:val="24"/>
          <w:szCs w:val="24"/>
        </w:rPr>
        <w:t xml:space="preserve"> </w:t>
      </w:r>
      <w:r w:rsidRPr="00CC1D14">
        <w:rPr>
          <w:rFonts w:ascii="Times New Roman" w:hAnsi="Times New Roman"/>
          <w:spacing w:val="-3"/>
          <w:sz w:val="24"/>
          <w:szCs w:val="24"/>
        </w:rPr>
        <w:t>L</w:t>
      </w:r>
      <w:r w:rsidRPr="00CC1D14">
        <w:rPr>
          <w:rFonts w:ascii="Times New Roman" w:hAnsi="Times New Roman"/>
          <w:sz w:val="24"/>
          <w:szCs w:val="24"/>
        </w:rPr>
        <w:t>in</w:t>
      </w:r>
      <w:r w:rsidRPr="00CC1D14">
        <w:rPr>
          <w:rFonts w:ascii="Times New Roman" w:hAnsi="Times New Roman"/>
          <w:spacing w:val="2"/>
          <w:sz w:val="24"/>
          <w:szCs w:val="24"/>
        </w:rPr>
        <w:t>e</w:t>
      </w:r>
      <w:r w:rsidRPr="00CC1D14">
        <w:rPr>
          <w:rFonts w:ascii="Times New Roman" w:hAnsi="Times New Roman"/>
          <w:sz w:val="24"/>
          <w:szCs w:val="24"/>
        </w:rPr>
        <w:t>e Guid</w:t>
      </w:r>
      <w:r w:rsidRPr="00CC1D14">
        <w:rPr>
          <w:rFonts w:ascii="Times New Roman" w:hAnsi="Times New Roman"/>
          <w:spacing w:val="-1"/>
          <w:sz w:val="24"/>
          <w:szCs w:val="24"/>
        </w:rPr>
        <w:t>a</w:t>
      </w:r>
      <w:r w:rsidRPr="00CC1D14">
        <w:rPr>
          <w:rFonts w:ascii="Times New Roman" w:hAnsi="Times New Roman"/>
          <w:sz w:val="24"/>
          <w:szCs w:val="24"/>
        </w:rPr>
        <w:t xml:space="preserve"> in un’ottica valutativa basata sui compiti estesi che accertano le capacità di comprensione, di pianificazione, di organizzazione, in un intreccio e interdipendenza tra momento formativo e valutativo. </w:t>
      </w:r>
    </w:p>
    <w:p w:rsidR="00604A35" w:rsidRPr="00CC1D14" w:rsidRDefault="00604A35" w:rsidP="00F45C3A"/>
    <w:p w:rsidR="00F45C3A" w:rsidRPr="00CC1D14" w:rsidRDefault="00F45C3A" w:rsidP="00377810">
      <w:pPr>
        <w:jc w:val="center"/>
        <w:rPr>
          <w:rFonts w:ascii="Times New Roman" w:hAnsi="Times New Roman"/>
          <w:b/>
        </w:rPr>
      </w:pPr>
      <w:r w:rsidRPr="00CC1D14">
        <w:rPr>
          <w:rFonts w:ascii="Times New Roman" w:hAnsi="Times New Roman"/>
          <w:b/>
        </w:rPr>
        <w:t>DESCRIZIONE DEL PROGETTO NEI SUOI VARI ASPETTI</w:t>
      </w:r>
    </w:p>
    <w:p w:rsidR="00F45C3A" w:rsidRPr="00CC1D14" w:rsidRDefault="00F45C3A" w:rsidP="002F005B">
      <w:pPr>
        <w:pStyle w:val="Titolo2"/>
        <w:keepLines/>
        <w:numPr>
          <w:ilvl w:val="0"/>
          <w:numId w:val="34"/>
        </w:numPr>
        <w:suppressAutoHyphens w:val="0"/>
        <w:spacing w:before="120" w:after="120" w:line="276" w:lineRule="auto"/>
        <w:ind w:left="426"/>
        <w:jc w:val="both"/>
        <w:rPr>
          <w:sz w:val="24"/>
          <w:szCs w:val="24"/>
        </w:rPr>
      </w:pPr>
      <w:bookmarkStart w:id="0" w:name="_Toc498341960"/>
      <w:r w:rsidRPr="00CC1D14">
        <w:rPr>
          <w:sz w:val="24"/>
          <w:szCs w:val="24"/>
        </w:rPr>
        <w:t>Indirizzo</w:t>
      </w:r>
      <w:bookmarkEnd w:id="0"/>
      <w:r w:rsidRPr="00CC1D14">
        <w:rPr>
          <w:sz w:val="24"/>
          <w:szCs w:val="24"/>
        </w:rPr>
        <w:t xml:space="preserve"> di studi</w:t>
      </w:r>
    </w:p>
    <w:p w:rsidR="00F45C3A" w:rsidRPr="00CC1D14" w:rsidRDefault="00F45C3A" w:rsidP="00F45C3A">
      <w:pPr>
        <w:pStyle w:val="Paragrafoelenco"/>
        <w:spacing w:before="90"/>
        <w:ind w:left="0" w:right="-1" w:firstLine="708"/>
        <w:jc w:val="both"/>
        <w:rPr>
          <w:rFonts w:ascii="Times New Roman" w:hAnsi="Times New Roman"/>
          <w:sz w:val="24"/>
          <w:szCs w:val="24"/>
        </w:rPr>
      </w:pPr>
      <w:r w:rsidRPr="00CC1D14">
        <w:rPr>
          <w:rFonts w:ascii="Times New Roman" w:hAnsi="Times New Roman"/>
          <w:sz w:val="24"/>
          <w:szCs w:val="24"/>
        </w:rPr>
        <w:t xml:space="preserve">Attivazione di </w:t>
      </w:r>
      <w:r w:rsidRPr="00CC1D14">
        <w:rPr>
          <w:rFonts w:ascii="Times New Roman" w:hAnsi="Times New Roman"/>
          <w:sz w:val="24"/>
          <w:szCs w:val="24"/>
          <w:u w:val="single"/>
        </w:rPr>
        <w:t>una sola classe prima sperimentale</w:t>
      </w:r>
      <w:r w:rsidRPr="00CC1D14">
        <w:rPr>
          <w:rFonts w:ascii="Times New Roman" w:hAnsi="Times New Roman"/>
          <w:sz w:val="24"/>
          <w:szCs w:val="24"/>
        </w:rPr>
        <w:t xml:space="preserve"> (previa presentazione di specifica domanda di iscrizione da parte dei genitori degli studenti) ad </w:t>
      </w:r>
      <w:r w:rsidRPr="00CC1D14">
        <w:rPr>
          <w:rFonts w:ascii="Times New Roman" w:hAnsi="Times New Roman"/>
          <w:sz w:val="24"/>
          <w:szCs w:val="24"/>
          <w:u w:val="single"/>
        </w:rPr>
        <w:t xml:space="preserve">indirizzo liceale scientifico (titolo di studio conclusivo: maturità scientifica) </w:t>
      </w:r>
      <w:r w:rsidRPr="00CC1D14">
        <w:rPr>
          <w:rFonts w:ascii="Times New Roman" w:hAnsi="Times New Roman"/>
          <w:sz w:val="24"/>
          <w:szCs w:val="24"/>
        </w:rPr>
        <w:t>secondo quadri orari annuali e settimanali per ciascuna disciplina di studio e per ciascun anno di corso.</w:t>
      </w:r>
    </w:p>
    <w:p w:rsidR="00F45C3A" w:rsidRPr="00CC1D14" w:rsidRDefault="00F45C3A" w:rsidP="00F45C3A">
      <w:pPr>
        <w:pStyle w:val="Paragrafoelenco"/>
        <w:jc w:val="both"/>
        <w:rPr>
          <w:rFonts w:ascii="Times New Roman" w:hAnsi="Times New Roman"/>
          <w:sz w:val="24"/>
          <w:szCs w:val="24"/>
        </w:rPr>
      </w:pPr>
    </w:p>
    <w:p w:rsidR="00F45C3A" w:rsidRPr="00CC1D14" w:rsidRDefault="00646937" w:rsidP="002F005B">
      <w:pPr>
        <w:pStyle w:val="Paragrafoelenco"/>
        <w:numPr>
          <w:ilvl w:val="0"/>
          <w:numId w:val="35"/>
        </w:numPr>
        <w:tabs>
          <w:tab w:val="left" w:pos="284"/>
        </w:tabs>
        <w:spacing w:after="0"/>
        <w:ind w:left="426"/>
        <w:jc w:val="both"/>
        <w:rPr>
          <w:rFonts w:ascii="Times New Roman" w:eastAsia="Times New Roman" w:hAnsi="Times New Roman"/>
          <w:b/>
          <w:i/>
          <w:sz w:val="24"/>
          <w:szCs w:val="24"/>
          <w:lang w:eastAsia="ar-SA"/>
        </w:rPr>
      </w:pPr>
      <w:r w:rsidRPr="00CC1D14">
        <w:rPr>
          <w:rFonts w:ascii="Times New Roman" w:eastAsia="Times New Roman" w:hAnsi="Times New Roman"/>
          <w:b/>
          <w:i/>
          <w:sz w:val="24"/>
          <w:szCs w:val="24"/>
          <w:lang w:eastAsia="ar-SA"/>
        </w:rPr>
        <w:t>R</w:t>
      </w:r>
      <w:r w:rsidR="00F45C3A" w:rsidRPr="00CC1D14">
        <w:rPr>
          <w:rFonts w:ascii="Times New Roman" w:eastAsia="Times New Roman" w:hAnsi="Times New Roman"/>
          <w:b/>
          <w:i/>
          <w:sz w:val="24"/>
          <w:szCs w:val="24"/>
          <w:lang w:eastAsia="ar-SA"/>
        </w:rPr>
        <w:t xml:space="preserve">imodulazione e adeguamento del calendario scolastico annuale; Orario settimanale delle lezioni; </w:t>
      </w:r>
      <w:bookmarkStart w:id="1" w:name="_Toc498341961"/>
      <w:r w:rsidR="00F45C3A" w:rsidRPr="00CC1D14">
        <w:rPr>
          <w:rFonts w:ascii="Times New Roman" w:eastAsia="Times New Roman" w:hAnsi="Times New Roman"/>
          <w:b/>
          <w:i/>
          <w:sz w:val="24"/>
          <w:szCs w:val="24"/>
          <w:lang w:eastAsia="ar-SA"/>
        </w:rPr>
        <w:t>Aree</w:t>
      </w:r>
      <w:bookmarkEnd w:id="1"/>
      <w:r w:rsidR="00F45C3A" w:rsidRPr="00CC1D14">
        <w:rPr>
          <w:rFonts w:ascii="Times New Roman" w:eastAsia="Times New Roman" w:hAnsi="Times New Roman"/>
          <w:b/>
          <w:i/>
          <w:sz w:val="24"/>
          <w:szCs w:val="24"/>
          <w:lang w:eastAsia="ar-SA"/>
        </w:rPr>
        <w:t xml:space="preserve"> </w:t>
      </w:r>
    </w:p>
    <w:p w:rsidR="00F45C3A" w:rsidRPr="00CC1D14" w:rsidRDefault="00F45C3A" w:rsidP="00F45C3A">
      <w:pPr>
        <w:pStyle w:val="Paragrafoelenco"/>
        <w:tabs>
          <w:tab w:val="left" w:pos="284"/>
        </w:tabs>
        <w:spacing w:after="0"/>
        <w:ind w:left="0"/>
        <w:jc w:val="both"/>
        <w:rPr>
          <w:rFonts w:ascii="Times New Roman" w:hAnsi="Times New Roman"/>
          <w:sz w:val="24"/>
          <w:szCs w:val="24"/>
        </w:rPr>
      </w:pPr>
    </w:p>
    <w:p w:rsidR="00F45C3A" w:rsidRPr="00CC1D14" w:rsidRDefault="00F45C3A" w:rsidP="00F45C3A">
      <w:pPr>
        <w:tabs>
          <w:tab w:val="left" w:pos="567"/>
        </w:tabs>
        <w:jc w:val="both"/>
        <w:rPr>
          <w:rFonts w:ascii="Times New Roman" w:hAnsi="Times New Roman"/>
          <w:sz w:val="24"/>
          <w:szCs w:val="24"/>
        </w:rPr>
      </w:pPr>
      <w:r w:rsidRPr="00CC1D14">
        <w:rPr>
          <w:rFonts w:ascii="Times New Roman" w:hAnsi="Times New Roman"/>
          <w:sz w:val="24"/>
          <w:szCs w:val="24"/>
        </w:rPr>
        <w:t>Nel definire i qua</w:t>
      </w:r>
      <w:r w:rsidRPr="00CC1D14">
        <w:rPr>
          <w:rFonts w:ascii="Times New Roman" w:hAnsi="Times New Roman"/>
          <w:spacing w:val="2"/>
          <w:sz w:val="24"/>
          <w:szCs w:val="24"/>
        </w:rPr>
        <w:t>d</w:t>
      </w:r>
      <w:r w:rsidRPr="00CC1D14">
        <w:rPr>
          <w:rFonts w:ascii="Times New Roman" w:hAnsi="Times New Roman"/>
          <w:sz w:val="24"/>
          <w:szCs w:val="24"/>
        </w:rPr>
        <w:t>ri o</w:t>
      </w:r>
      <w:r w:rsidRPr="00CC1D14">
        <w:rPr>
          <w:rFonts w:ascii="Times New Roman" w:hAnsi="Times New Roman"/>
          <w:spacing w:val="1"/>
          <w:sz w:val="24"/>
          <w:szCs w:val="24"/>
        </w:rPr>
        <w:t>r</w:t>
      </w:r>
      <w:r w:rsidRPr="00CC1D14">
        <w:rPr>
          <w:rFonts w:ascii="Times New Roman" w:hAnsi="Times New Roman"/>
          <w:spacing w:val="-1"/>
          <w:sz w:val="24"/>
          <w:szCs w:val="24"/>
        </w:rPr>
        <w:t>a</w:t>
      </w:r>
      <w:r w:rsidRPr="00CC1D14">
        <w:rPr>
          <w:rFonts w:ascii="Times New Roman" w:hAnsi="Times New Roman"/>
          <w:sz w:val="24"/>
          <w:szCs w:val="24"/>
        </w:rPr>
        <w:t xml:space="preserve">ri </w:t>
      </w:r>
      <w:r w:rsidRPr="00CC1D14">
        <w:rPr>
          <w:rFonts w:ascii="Times New Roman" w:hAnsi="Times New Roman"/>
          <w:spacing w:val="-1"/>
          <w:sz w:val="24"/>
          <w:szCs w:val="24"/>
        </w:rPr>
        <w:t>a</w:t>
      </w:r>
      <w:r w:rsidRPr="00CC1D14">
        <w:rPr>
          <w:rFonts w:ascii="Times New Roman" w:hAnsi="Times New Roman"/>
          <w:sz w:val="24"/>
          <w:szCs w:val="24"/>
        </w:rPr>
        <w:t>nn</w:t>
      </w:r>
      <w:r w:rsidRPr="00CC1D14">
        <w:rPr>
          <w:rFonts w:ascii="Times New Roman" w:hAnsi="Times New Roman"/>
          <w:spacing w:val="2"/>
          <w:sz w:val="24"/>
          <w:szCs w:val="24"/>
        </w:rPr>
        <w:t>u</w:t>
      </w:r>
      <w:r w:rsidRPr="00CC1D14">
        <w:rPr>
          <w:rFonts w:ascii="Times New Roman" w:hAnsi="Times New Roman"/>
          <w:spacing w:val="-1"/>
          <w:sz w:val="24"/>
          <w:szCs w:val="24"/>
        </w:rPr>
        <w:t>a</w:t>
      </w:r>
      <w:r w:rsidRPr="00CC1D14">
        <w:rPr>
          <w:rFonts w:ascii="Times New Roman" w:hAnsi="Times New Roman"/>
          <w:sz w:val="24"/>
          <w:szCs w:val="24"/>
        </w:rPr>
        <w:t>li</w:t>
      </w:r>
      <w:r w:rsidRPr="00CC1D14">
        <w:rPr>
          <w:rFonts w:ascii="Times New Roman" w:hAnsi="Times New Roman"/>
          <w:spacing w:val="1"/>
          <w:sz w:val="24"/>
          <w:szCs w:val="24"/>
        </w:rPr>
        <w:t xml:space="preserve"> </w:t>
      </w:r>
      <w:r w:rsidRPr="00CC1D14">
        <w:rPr>
          <w:rFonts w:ascii="Times New Roman" w:hAnsi="Times New Roman"/>
          <w:sz w:val="24"/>
          <w:szCs w:val="24"/>
        </w:rPr>
        <w:t>e</w:t>
      </w:r>
      <w:r w:rsidRPr="00CC1D14">
        <w:rPr>
          <w:rFonts w:ascii="Times New Roman" w:hAnsi="Times New Roman"/>
          <w:spacing w:val="-1"/>
          <w:sz w:val="24"/>
          <w:szCs w:val="24"/>
        </w:rPr>
        <w:t xml:space="preserve"> </w:t>
      </w:r>
      <w:r w:rsidRPr="00CC1D14">
        <w:rPr>
          <w:rFonts w:ascii="Times New Roman" w:hAnsi="Times New Roman"/>
          <w:spacing w:val="2"/>
          <w:sz w:val="24"/>
          <w:szCs w:val="24"/>
        </w:rPr>
        <w:t>s</w:t>
      </w:r>
      <w:r w:rsidRPr="00CC1D14">
        <w:rPr>
          <w:rFonts w:ascii="Times New Roman" w:hAnsi="Times New Roman"/>
          <w:spacing w:val="-1"/>
          <w:sz w:val="24"/>
          <w:szCs w:val="24"/>
        </w:rPr>
        <w:t>e</w:t>
      </w:r>
      <w:r w:rsidRPr="00CC1D14">
        <w:rPr>
          <w:rFonts w:ascii="Times New Roman" w:hAnsi="Times New Roman"/>
          <w:sz w:val="24"/>
          <w:szCs w:val="24"/>
        </w:rPr>
        <w:t>t</w:t>
      </w:r>
      <w:r w:rsidRPr="00CC1D14">
        <w:rPr>
          <w:rFonts w:ascii="Times New Roman" w:hAnsi="Times New Roman"/>
          <w:spacing w:val="1"/>
          <w:sz w:val="24"/>
          <w:szCs w:val="24"/>
        </w:rPr>
        <w:t>t</w:t>
      </w:r>
      <w:r w:rsidRPr="00CC1D14">
        <w:rPr>
          <w:rFonts w:ascii="Times New Roman" w:hAnsi="Times New Roman"/>
          <w:sz w:val="24"/>
          <w:szCs w:val="24"/>
        </w:rPr>
        <w:t>i</w:t>
      </w:r>
      <w:r w:rsidRPr="00CC1D14">
        <w:rPr>
          <w:rFonts w:ascii="Times New Roman" w:hAnsi="Times New Roman"/>
          <w:spacing w:val="1"/>
          <w:sz w:val="24"/>
          <w:szCs w:val="24"/>
        </w:rPr>
        <w:t>m</w:t>
      </w:r>
      <w:r w:rsidRPr="00CC1D14">
        <w:rPr>
          <w:rFonts w:ascii="Times New Roman" w:hAnsi="Times New Roman"/>
          <w:spacing w:val="-1"/>
          <w:sz w:val="24"/>
          <w:szCs w:val="24"/>
        </w:rPr>
        <w:t>a</w:t>
      </w:r>
      <w:r w:rsidRPr="00CC1D14">
        <w:rPr>
          <w:rFonts w:ascii="Times New Roman" w:hAnsi="Times New Roman"/>
          <w:sz w:val="24"/>
          <w:szCs w:val="24"/>
        </w:rPr>
        <w:t>n</w:t>
      </w:r>
      <w:r w:rsidRPr="00CC1D14">
        <w:rPr>
          <w:rFonts w:ascii="Times New Roman" w:hAnsi="Times New Roman"/>
          <w:spacing w:val="-1"/>
          <w:sz w:val="24"/>
          <w:szCs w:val="24"/>
        </w:rPr>
        <w:t>a</w:t>
      </w:r>
      <w:r w:rsidRPr="00CC1D14">
        <w:rPr>
          <w:rFonts w:ascii="Times New Roman" w:hAnsi="Times New Roman"/>
          <w:sz w:val="24"/>
          <w:szCs w:val="24"/>
        </w:rPr>
        <w:t>li</w:t>
      </w:r>
      <w:r w:rsidRPr="00CC1D14">
        <w:rPr>
          <w:rFonts w:ascii="Times New Roman" w:hAnsi="Times New Roman"/>
          <w:spacing w:val="3"/>
          <w:sz w:val="24"/>
          <w:szCs w:val="24"/>
        </w:rPr>
        <w:t xml:space="preserve"> </w:t>
      </w:r>
      <w:r w:rsidRPr="00CC1D14">
        <w:rPr>
          <w:rFonts w:ascii="Times New Roman" w:hAnsi="Times New Roman"/>
          <w:sz w:val="24"/>
          <w:szCs w:val="24"/>
        </w:rPr>
        <w:t>p</w:t>
      </w:r>
      <w:r w:rsidRPr="00CC1D14">
        <w:rPr>
          <w:rFonts w:ascii="Times New Roman" w:hAnsi="Times New Roman"/>
          <w:spacing w:val="-1"/>
          <w:sz w:val="24"/>
          <w:szCs w:val="24"/>
        </w:rPr>
        <w:t>e</w:t>
      </w:r>
      <w:r w:rsidRPr="00CC1D14">
        <w:rPr>
          <w:rFonts w:ascii="Times New Roman" w:hAnsi="Times New Roman"/>
          <w:sz w:val="24"/>
          <w:szCs w:val="24"/>
        </w:rPr>
        <w:t>r</w:t>
      </w:r>
      <w:r w:rsidRPr="00CC1D14">
        <w:rPr>
          <w:rFonts w:ascii="Times New Roman" w:hAnsi="Times New Roman"/>
          <w:spacing w:val="1"/>
          <w:sz w:val="24"/>
          <w:szCs w:val="24"/>
        </w:rPr>
        <w:t xml:space="preserve"> </w:t>
      </w:r>
      <w:r w:rsidRPr="00CC1D14">
        <w:rPr>
          <w:rFonts w:ascii="Times New Roman" w:hAnsi="Times New Roman"/>
          <w:spacing w:val="-1"/>
          <w:sz w:val="24"/>
          <w:szCs w:val="24"/>
        </w:rPr>
        <w:t>c</w:t>
      </w:r>
      <w:r w:rsidRPr="00CC1D14">
        <w:rPr>
          <w:rFonts w:ascii="Times New Roman" w:hAnsi="Times New Roman"/>
          <w:sz w:val="24"/>
          <w:szCs w:val="24"/>
        </w:rPr>
        <w:t>ias</w:t>
      </w:r>
      <w:r w:rsidRPr="00CC1D14">
        <w:rPr>
          <w:rFonts w:ascii="Times New Roman" w:hAnsi="Times New Roman"/>
          <w:spacing w:val="-1"/>
          <w:sz w:val="24"/>
          <w:szCs w:val="24"/>
        </w:rPr>
        <w:t>c</w:t>
      </w:r>
      <w:r w:rsidRPr="00CC1D14">
        <w:rPr>
          <w:rFonts w:ascii="Times New Roman" w:hAnsi="Times New Roman"/>
          <w:sz w:val="24"/>
          <w:szCs w:val="24"/>
        </w:rPr>
        <w:t>una</w:t>
      </w:r>
      <w:r w:rsidRPr="00CC1D14">
        <w:rPr>
          <w:rFonts w:ascii="Times New Roman" w:hAnsi="Times New Roman"/>
          <w:spacing w:val="1"/>
          <w:sz w:val="24"/>
          <w:szCs w:val="24"/>
        </w:rPr>
        <w:t xml:space="preserve"> </w:t>
      </w:r>
      <w:r w:rsidRPr="00CC1D14">
        <w:rPr>
          <w:rFonts w:ascii="Times New Roman" w:hAnsi="Times New Roman"/>
          <w:sz w:val="24"/>
          <w:szCs w:val="24"/>
        </w:rPr>
        <w:t>discip</w:t>
      </w:r>
      <w:r w:rsidRPr="00CC1D14">
        <w:rPr>
          <w:rFonts w:ascii="Times New Roman" w:hAnsi="Times New Roman"/>
          <w:spacing w:val="5"/>
          <w:sz w:val="24"/>
          <w:szCs w:val="24"/>
        </w:rPr>
        <w:t>l</w:t>
      </w:r>
      <w:r w:rsidRPr="00CC1D14">
        <w:rPr>
          <w:rFonts w:ascii="Times New Roman" w:hAnsi="Times New Roman"/>
          <w:sz w:val="24"/>
          <w:szCs w:val="24"/>
        </w:rPr>
        <w:t>ina di</w:t>
      </w:r>
      <w:r w:rsidRPr="00CC1D14">
        <w:rPr>
          <w:rFonts w:ascii="Times New Roman" w:hAnsi="Times New Roman"/>
          <w:spacing w:val="2"/>
          <w:sz w:val="24"/>
          <w:szCs w:val="24"/>
        </w:rPr>
        <w:t xml:space="preserve"> </w:t>
      </w:r>
      <w:r w:rsidRPr="00CC1D14">
        <w:rPr>
          <w:rFonts w:ascii="Times New Roman" w:hAnsi="Times New Roman"/>
          <w:sz w:val="24"/>
          <w:szCs w:val="24"/>
        </w:rPr>
        <w:t>stud</w:t>
      </w:r>
      <w:r w:rsidRPr="00CC1D14">
        <w:rPr>
          <w:rFonts w:ascii="Times New Roman" w:hAnsi="Times New Roman"/>
          <w:spacing w:val="1"/>
          <w:sz w:val="24"/>
          <w:szCs w:val="24"/>
        </w:rPr>
        <w:t>i</w:t>
      </w:r>
      <w:r w:rsidRPr="00CC1D14">
        <w:rPr>
          <w:rFonts w:ascii="Times New Roman" w:hAnsi="Times New Roman"/>
          <w:sz w:val="24"/>
          <w:szCs w:val="24"/>
        </w:rPr>
        <w:t>o e</w:t>
      </w:r>
      <w:r w:rsidRPr="00CC1D14">
        <w:rPr>
          <w:rFonts w:ascii="Times New Roman" w:hAnsi="Times New Roman"/>
          <w:spacing w:val="-1"/>
          <w:sz w:val="24"/>
          <w:szCs w:val="24"/>
        </w:rPr>
        <w:t xml:space="preserve"> </w:t>
      </w:r>
      <w:r w:rsidRPr="00CC1D14">
        <w:rPr>
          <w:rFonts w:ascii="Times New Roman" w:hAnsi="Times New Roman"/>
          <w:spacing w:val="2"/>
          <w:sz w:val="24"/>
          <w:szCs w:val="24"/>
        </w:rPr>
        <w:t>p</w:t>
      </w:r>
      <w:r w:rsidRPr="00CC1D14">
        <w:rPr>
          <w:rFonts w:ascii="Times New Roman" w:hAnsi="Times New Roman"/>
          <w:spacing w:val="-1"/>
          <w:sz w:val="24"/>
          <w:szCs w:val="24"/>
        </w:rPr>
        <w:t>e</w:t>
      </w:r>
      <w:r w:rsidRPr="00CC1D14">
        <w:rPr>
          <w:rFonts w:ascii="Times New Roman" w:hAnsi="Times New Roman"/>
          <w:sz w:val="24"/>
          <w:szCs w:val="24"/>
        </w:rPr>
        <w:t xml:space="preserve">r </w:t>
      </w:r>
      <w:r w:rsidRPr="00CC1D14">
        <w:rPr>
          <w:rFonts w:ascii="Times New Roman" w:hAnsi="Times New Roman"/>
          <w:spacing w:val="-1"/>
          <w:sz w:val="24"/>
          <w:szCs w:val="24"/>
        </w:rPr>
        <w:t>c</w:t>
      </w:r>
      <w:r w:rsidRPr="00CC1D14">
        <w:rPr>
          <w:rFonts w:ascii="Times New Roman" w:hAnsi="Times New Roman"/>
          <w:sz w:val="24"/>
          <w:szCs w:val="24"/>
        </w:rPr>
        <w:t>ias</w:t>
      </w:r>
      <w:r w:rsidRPr="00CC1D14">
        <w:rPr>
          <w:rFonts w:ascii="Times New Roman" w:hAnsi="Times New Roman"/>
          <w:spacing w:val="-1"/>
          <w:sz w:val="24"/>
          <w:szCs w:val="24"/>
        </w:rPr>
        <w:t>c</w:t>
      </w:r>
      <w:r w:rsidRPr="00CC1D14">
        <w:rPr>
          <w:rFonts w:ascii="Times New Roman" w:hAnsi="Times New Roman"/>
          <w:sz w:val="24"/>
          <w:szCs w:val="24"/>
        </w:rPr>
        <w:t>un</w:t>
      </w:r>
      <w:r w:rsidRPr="00CC1D14">
        <w:rPr>
          <w:rFonts w:ascii="Times New Roman" w:hAnsi="Times New Roman"/>
          <w:spacing w:val="33"/>
          <w:sz w:val="24"/>
          <w:szCs w:val="24"/>
        </w:rPr>
        <w:t xml:space="preserve"> </w:t>
      </w:r>
      <w:r w:rsidRPr="00CC1D14">
        <w:rPr>
          <w:rFonts w:ascii="Times New Roman" w:hAnsi="Times New Roman"/>
          <w:spacing w:val="-1"/>
          <w:sz w:val="24"/>
          <w:szCs w:val="24"/>
        </w:rPr>
        <w:t>a</w:t>
      </w:r>
      <w:r w:rsidRPr="00CC1D14">
        <w:rPr>
          <w:rFonts w:ascii="Times New Roman" w:hAnsi="Times New Roman"/>
          <w:sz w:val="24"/>
          <w:szCs w:val="24"/>
        </w:rPr>
        <w:t xml:space="preserve">nno di </w:t>
      </w:r>
      <w:r w:rsidRPr="00CC1D14">
        <w:rPr>
          <w:rFonts w:ascii="Times New Roman" w:hAnsi="Times New Roman"/>
          <w:spacing w:val="-1"/>
          <w:sz w:val="24"/>
          <w:szCs w:val="24"/>
        </w:rPr>
        <w:t>c</w:t>
      </w:r>
      <w:r w:rsidRPr="00CC1D14">
        <w:rPr>
          <w:rFonts w:ascii="Times New Roman" w:hAnsi="Times New Roman"/>
          <w:sz w:val="24"/>
          <w:szCs w:val="24"/>
        </w:rPr>
        <w:t>o</w:t>
      </w:r>
      <w:r w:rsidRPr="00CC1D14">
        <w:rPr>
          <w:rFonts w:ascii="Times New Roman" w:hAnsi="Times New Roman"/>
          <w:spacing w:val="-1"/>
          <w:sz w:val="24"/>
          <w:szCs w:val="24"/>
        </w:rPr>
        <w:t>r</w:t>
      </w:r>
      <w:r w:rsidRPr="00CC1D14">
        <w:rPr>
          <w:rFonts w:ascii="Times New Roman" w:hAnsi="Times New Roman"/>
          <w:sz w:val="24"/>
          <w:szCs w:val="24"/>
        </w:rPr>
        <w:t>s</w:t>
      </w:r>
      <w:r w:rsidRPr="00CC1D14">
        <w:rPr>
          <w:rFonts w:ascii="Times New Roman" w:hAnsi="Times New Roman"/>
          <w:spacing w:val="2"/>
          <w:sz w:val="24"/>
          <w:szCs w:val="24"/>
        </w:rPr>
        <w:t>o</w:t>
      </w:r>
      <w:r w:rsidRPr="00CC1D14">
        <w:rPr>
          <w:rFonts w:ascii="Times New Roman" w:hAnsi="Times New Roman"/>
          <w:sz w:val="24"/>
          <w:szCs w:val="24"/>
        </w:rPr>
        <w:t>, si è fatto ricorso:</w:t>
      </w:r>
    </w:p>
    <w:p w:rsidR="00F45C3A" w:rsidRPr="00CC1D14" w:rsidRDefault="00F45C3A" w:rsidP="002F005B">
      <w:pPr>
        <w:numPr>
          <w:ilvl w:val="0"/>
          <w:numId w:val="36"/>
        </w:numPr>
        <w:tabs>
          <w:tab w:val="left" w:pos="284"/>
        </w:tabs>
        <w:spacing w:after="0"/>
        <w:ind w:left="0" w:firstLine="0"/>
        <w:contextualSpacing/>
        <w:jc w:val="both"/>
        <w:rPr>
          <w:rFonts w:ascii="Times New Roman" w:hAnsi="Times New Roman"/>
          <w:spacing w:val="1"/>
          <w:sz w:val="24"/>
          <w:szCs w:val="24"/>
        </w:rPr>
      </w:pP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 xml:space="preserve">a </w:t>
      </w:r>
      <w:r w:rsidRPr="00CC1D14">
        <w:rPr>
          <w:rFonts w:ascii="Times New Roman" w:hAnsi="Times New Roman"/>
          <w:i/>
          <w:sz w:val="24"/>
          <w:szCs w:val="24"/>
        </w:rPr>
        <w:t>f</w:t>
      </w:r>
      <w:r w:rsidRPr="00CC1D14">
        <w:rPr>
          <w:rFonts w:ascii="Times New Roman" w:hAnsi="Times New Roman"/>
          <w:i/>
          <w:spacing w:val="-3"/>
          <w:sz w:val="24"/>
          <w:szCs w:val="24"/>
        </w:rPr>
        <w:t>l</w:t>
      </w:r>
      <w:r w:rsidRPr="00CC1D14">
        <w:rPr>
          <w:rFonts w:ascii="Times New Roman" w:hAnsi="Times New Roman"/>
          <w:i/>
          <w:spacing w:val="-1"/>
          <w:sz w:val="24"/>
          <w:szCs w:val="24"/>
        </w:rPr>
        <w:t>e</w:t>
      </w:r>
      <w:r w:rsidRPr="00CC1D14">
        <w:rPr>
          <w:rFonts w:ascii="Times New Roman" w:hAnsi="Times New Roman"/>
          <w:i/>
          <w:sz w:val="24"/>
          <w:szCs w:val="24"/>
        </w:rPr>
        <w:t>ss</w:t>
      </w:r>
      <w:r w:rsidRPr="00CC1D14">
        <w:rPr>
          <w:rFonts w:ascii="Times New Roman" w:hAnsi="Times New Roman"/>
          <w:i/>
          <w:spacing w:val="1"/>
          <w:sz w:val="24"/>
          <w:szCs w:val="24"/>
        </w:rPr>
        <w:t>i</w:t>
      </w:r>
      <w:r w:rsidRPr="00CC1D14">
        <w:rPr>
          <w:rFonts w:ascii="Times New Roman" w:hAnsi="Times New Roman"/>
          <w:i/>
          <w:sz w:val="24"/>
          <w:szCs w:val="24"/>
        </w:rPr>
        <w:t>bi</w:t>
      </w:r>
      <w:r w:rsidRPr="00CC1D14">
        <w:rPr>
          <w:rFonts w:ascii="Times New Roman" w:hAnsi="Times New Roman"/>
          <w:i/>
          <w:spacing w:val="1"/>
          <w:sz w:val="24"/>
          <w:szCs w:val="24"/>
        </w:rPr>
        <w:t>l</w:t>
      </w:r>
      <w:r w:rsidRPr="00CC1D14">
        <w:rPr>
          <w:rFonts w:ascii="Times New Roman" w:hAnsi="Times New Roman"/>
          <w:i/>
          <w:sz w:val="24"/>
          <w:szCs w:val="24"/>
        </w:rPr>
        <w:t>i</w:t>
      </w:r>
      <w:r w:rsidRPr="00CC1D14">
        <w:rPr>
          <w:rFonts w:ascii="Times New Roman" w:hAnsi="Times New Roman"/>
          <w:i/>
          <w:spacing w:val="1"/>
          <w:sz w:val="24"/>
          <w:szCs w:val="24"/>
        </w:rPr>
        <w:t>t</w:t>
      </w:r>
      <w:r w:rsidRPr="00CC1D14">
        <w:rPr>
          <w:rFonts w:ascii="Times New Roman" w:hAnsi="Times New Roman"/>
          <w:i/>
          <w:sz w:val="24"/>
          <w:szCs w:val="24"/>
        </w:rPr>
        <w:t>à didatt</w:t>
      </w:r>
      <w:r w:rsidRPr="00CC1D14">
        <w:rPr>
          <w:rFonts w:ascii="Times New Roman" w:hAnsi="Times New Roman"/>
          <w:i/>
          <w:spacing w:val="1"/>
          <w:sz w:val="24"/>
          <w:szCs w:val="24"/>
        </w:rPr>
        <w:t>i</w:t>
      </w:r>
      <w:r w:rsidRPr="00CC1D14">
        <w:rPr>
          <w:rFonts w:ascii="Times New Roman" w:hAnsi="Times New Roman"/>
          <w:i/>
          <w:spacing w:val="-1"/>
          <w:sz w:val="24"/>
          <w:szCs w:val="24"/>
        </w:rPr>
        <w:t>c</w:t>
      </w:r>
      <w:r w:rsidRPr="00CC1D14">
        <w:rPr>
          <w:rFonts w:ascii="Times New Roman" w:hAnsi="Times New Roman"/>
          <w:i/>
          <w:sz w:val="24"/>
          <w:szCs w:val="24"/>
        </w:rPr>
        <w:t>a e o</w:t>
      </w:r>
      <w:r w:rsidRPr="00CC1D14">
        <w:rPr>
          <w:rFonts w:ascii="Times New Roman" w:hAnsi="Times New Roman"/>
          <w:i/>
          <w:spacing w:val="-3"/>
          <w:sz w:val="24"/>
          <w:szCs w:val="24"/>
        </w:rPr>
        <w:t>r</w:t>
      </w:r>
      <w:r w:rsidRPr="00CC1D14">
        <w:rPr>
          <w:rFonts w:ascii="Times New Roman" w:hAnsi="Times New Roman"/>
          <w:i/>
          <w:spacing w:val="-2"/>
          <w:sz w:val="24"/>
          <w:szCs w:val="24"/>
        </w:rPr>
        <w:t>g</w:t>
      </w:r>
      <w:r w:rsidRPr="00CC1D14">
        <w:rPr>
          <w:rFonts w:ascii="Times New Roman" w:hAnsi="Times New Roman"/>
          <w:i/>
          <w:spacing w:val="-1"/>
          <w:sz w:val="24"/>
          <w:szCs w:val="24"/>
        </w:rPr>
        <w:t>a</w:t>
      </w:r>
      <w:r w:rsidRPr="00CC1D14">
        <w:rPr>
          <w:rFonts w:ascii="Times New Roman" w:hAnsi="Times New Roman"/>
          <w:i/>
          <w:sz w:val="24"/>
          <w:szCs w:val="24"/>
        </w:rPr>
        <w:t>ni</w:t>
      </w:r>
      <w:r w:rsidRPr="00CC1D14">
        <w:rPr>
          <w:rFonts w:ascii="Times New Roman" w:hAnsi="Times New Roman"/>
          <w:i/>
          <w:spacing w:val="2"/>
          <w:sz w:val="24"/>
          <w:szCs w:val="24"/>
        </w:rPr>
        <w:t>z</w:t>
      </w:r>
      <w:r w:rsidRPr="00CC1D14">
        <w:rPr>
          <w:rFonts w:ascii="Times New Roman" w:hAnsi="Times New Roman"/>
          <w:i/>
          <w:spacing w:val="1"/>
          <w:sz w:val="24"/>
          <w:szCs w:val="24"/>
        </w:rPr>
        <w:t>z</w:t>
      </w:r>
      <w:r w:rsidRPr="00CC1D14">
        <w:rPr>
          <w:rFonts w:ascii="Times New Roman" w:hAnsi="Times New Roman"/>
          <w:i/>
          <w:spacing w:val="-1"/>
          <w:sz w:val="24"/>
          <w:szCs w:val="24"/>
        </w:rPr>
        <w:t>a</w:t>
      </w:r>
      <w:r w:rsidRPr="00CC1D14">
        <w:rPr>
          <w:rFonts w:ascii="Times New Roman" w:hAnsi="Times New Roman"/>
          <w:i/>
          <w:sz w:val="24"/>
          <w:szCs w:val="24"/>
        </w:rPr>
        <w:t>t</w:t>
      </w:r>
      <w:r w:rsidRPr="00CC1D14">
        <w:rPr>
          <w:rFonts w:ascii="Times New Roman" w:hAnsi="Times New Roman"/>
          <w:i/>
          <w:spacing w:val="1"/>
          <w:sz w:val="24"/>
          <w:szCs w:val="24"/>
        </w:rPr>
        <w:t>i</w:t>
      </w:r>
      <w:r w:rsidRPr="00CC1D14">
        <w:rPr>
          <w:rFonts w:ascii="Times New Roman" w:hAnsi="Times New Roman"/>
          <w:i/>
          <w:sz w:val="24"/>
          <w:szCs w:val="24"/>
        </w:rPr>
        <w:t>va</w:t>
      </w:r>
      <w:r w:rsidRPr="00CC1D14">
        <w:rPr>
          <w:rFonts w:ascii="Times New Roman" w:hAnsi="Times New Roman"/>
          <w:sz w:val="24"/>
          <w:szCs w:val="24"/>
        </w:rPr>
        <w:t xml:space="preserve"> </w:t>
      </w:r>
      <w:r w:rsidRPr="00CC1D14">
        <w:rPr>
          <w:rFonts w:ascii="Times New Roman" w:hAnsi="Times New Roman"/>
          <w:spacing w:val="-1"/>
          <w:sz w:val="24"/>
          <w:szCs w:val="24"/>
        </w:rPr>
        <w:t>c</w:t>
      </w:r>
      <w:r w:rsidRPr="00CC1D14">
        <w:rPr>
          <w:rFonts w:ascii="Times New Roman" w:hAnsi="Times New Roman"/>
          <w:sz w:val="24"/>
          <w:szCs w:val="24"/>
        </w:rPr>
        <w:t>onse</w:t>
      </w:r>
      <w:r w:rsidRPr="00CC1D14">
        <w:rPr>
          <w:rFonts w:ascii="Times New Roman" w:hAnsi="Times New Roman"/>
          <w:spacing w:val="-1"/>
          <w:sz w:val="24"/>
          <w:szCs w:val="24"/>
        </w:rPr>
        <w:t>n</w:t>
      </w:r>
      <w:r w:rsidRPr="00CC1D14">
        <w:rPr>
          <w:rFonts w:ascii="Times New Roman" w:hAnsi="Times New Roman"/>
          <w:sz w:val="24"/>
          <w:szCs w:val="24"/>
        </w:rPr>
        <w:t>t</w:t>
      </w:r>
      <w:r w:rsidRPr="00CC1D14">
        <w:rPr>
          <w:rFonts w:ascii="Times New Roman" w:hAnsi="Times New Roman"/>
          <w:spacing w:val="1"/>
          <w:sz w:val="24"/>
          <w:szCs w:val="24"/>
        </w:rPr>
        <w:t>i</w:t>
      </w:r>
      <w:r w:rsidRPr="00CC1D14">
        <w:rPr>
          <w:rFonts w:ascii="Times New Roman" w:hAnsi="Times New Roman"/>
          <w:sz w:val="24"/>
          <w:szCs w:val="24"/>
        </w:rPr>
        <w:t>ta</w:t>
      </w:r>
      <w:r w:rsidRPr="00CC1D14">
        <w:rPr>
          <w:rFonts w:ascii="Times New Roman" w:hAnsi="Times New Roman"/>
          <w:spacing w:val="1"/>
          <w:sz w:val="24"/>
          <w:szCs w:val="24"/>
        </w:rPr>
        <w:t xml:space="preserve"> </w:t>
      </w:r>
      <w:r w:rsidRPr="00CC1D14">
        <w:rPr>
          <w:rFonts w:ascii="Times New Roman" w:hAnsi="Times New Roman"/>
          <w:sz w:val="24"/>
          <w:szCs w:val="24"/>
        </w:rPr>
        <w:t>d</w:t>
      </w: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w:t>
      </w:r>
      <w:r w:rsidRPr="00CC1D14">
        <w:rPr>
          <w:rFonts w:ascii="Times New Roman" w:hAnsi="Times New Roman"/>
          <w:spacing w:val="-2"/>
          <w:sz w:val="24"/>
          <w:szCs w:val="24"/>
        </w:rPr>
        <w:t>a</w:t>
      </w:r>
      <w:r w:rsidRPr="00CC1D14">
        <w:rPr>
          <w:rFonts w:ascii="Times New Roman" w:hAnsi="Times New Roman"/>
          <w:sz w:val="24"/>
          <w:szCs w:val="24"/>
        </w:rPr>
        <w:t>utono</w:t>
      </w:r>
      <w:r w:rsidRPr="00CC1D14">
        <w:rPr>
          <w:rFonts w:ascii="Times New Roman" w:hAnsi="Times New Roman"/>
          <w:spacing w:val="1"/>
          <w:sz w:val="24"/>
          <w:szCs w:val="24"/>
        </w:rPr>
        <w:t>m</w:t>
      </w:r>
      <w:r w:rsidRPr="00CC1D14">
        <w:rPr>
          <w:rFonts w:ascii="Times New Roman" w:hAnsi="Times New Roman"/>
          <w:sz w:val="24"/>
          <w:szCs w:val="24"/>
        </w:rPr>
        <w:t>ia</w:t>
      </w:r>
      <w:r w:rsidRPr="00CC1D14">
        <w:rPr>
          <w:rFonts w:ascii="Times New Roman" w:hAnsi="Times New Roman"/>
          <w:spacing w:val="1"/>
          <w:sz w:val="24"/>
          <w:szCs w:val="24"/>
        </w:rPr>
        <w:t xml:space="preserve"> </w:t>
      </w:r>
      <w:r w:rsidRPr="00CC1D14">
        <w:rPr>
          <w:rFonts w:ascii="Times New Roman" w:hAnsi="Times New Roman"/>
          <w:sz w:val="24"/>
          <w:szCs w:val="24"/>
        </w:rPr>
        <w:t>s</w:t>
      </w:r>
      <w:r w:rsidRPr="00CC1D14">
        <w:rPr>
          <w:rFonts w:ascii="Times New Roman" w:hAnsi="Times New Roman"/>
          <w:spacing w:val="-1"/>
          <w:sz w:val="24"/>
          <w:szCs w:val="24"/>
        </w:rPr>
        <w:t>c</w:t>
      </w:r>
      <w:r w:rsidRPr="00CC1D14">
        <w:rPr>
          <w:rFonts w:ascii="Times New Roman" w:hAnsi="Times New Roman"/>
          <w:sz w:val="24"/>
          <w:szCs w:val="24"/>
        </w:rPr>
        <w:t>olasti</w:t>
      </w:r>
      <w:r w:rsidRPr="00CC1D14">
        <w:rPr>
          <w:rFonts w:ascii="Times New Roman" w:hAnsi="Times New Roman"/>
          <w:spacing w:val="-1"/>
          <w:sz w:val="24"/>
          <w:szCs w:val="24"/>
        </w:rPr>
        <w:t>ca</w:t>
      </w:r>
      <w:r w:rsidRPr="00CC1D14">
        <w:rPr>
          <w:rFonts w:ascii="Times New Roman" w:hAnsi="Times New Roman"/>
          <w:sz w:val="24"/>
          <w:szCs w:val="24"/>
        </w:rPr>
        <w:t>,</w:t>
      </w:r>
      <w:r w:rsidRPr="00CC1D14">
        <w:rPr>
          <w:rFonts w:ascii="Times New Roman" w:hAnsi="Times New Roman"/>
          <w:spacing w:val="1"/>
          <w:sz w:val="24"/>
          <w:szCs w:val="24"/>
        </w:rPr>
        <w:t xml:space="preserve"> </w:t>
      </w:r>
    </w:p>
    <w:p w:rsidR="00F45C3A" w:rsidRPr="00CC1D14" w:rsidRDefault="00F45C3A" w:rsidP="002F005B">
      <w:pPr>
        <w:numPr>
          <w:ilvl w:val="0"/>
          <w:numId w:val="36"/>
        </w:numPr>
        <w:tabs>
          <w:tab w:val="left" w:pos="284"/>
        </w:tabs>
        <w:spacing w:after="0"/>
        <w:ind w:left="0" w:firstLine="0"/>
        <w:contextualSpacing/>
        <w:jc w:val="both"/>
        <w:rPr>
          <w:rFonts w:ascii="Times New Roman" w:hAnsi="Times New Roman"/>
          <w:spacing w:val="1"/>
          <w:sz w:val="24"/>
          <w:szCs w:val="24"/>
        </w:rPr>
      </w:pP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w:t>
      </w:r>
      <w:r w:rsidRPr="00CC1D14">
        <w:rPr>
          <w:rFonts w:ascii="Times New Roman" w:hAnsi="Times New Roman"/>
          <w:sz w:val="24"/>
          <w:szCs w:val="24"/>
        </w:rPr>
        <w:t xml:space="preserve">a </w:t>
      </w:r>
      <w:r w:rsidRPr="00CC1D14">
        <w:rPr>
          <w:rFonts w:ascii="Times New Roman" w:hAnsi="Times New Roman"/>
          <w:i/>
          <w:sz w:val="24"/>
          <w:szCs w:val="24"/>
        </w:rPr>
        <w:t>didatt</w:t>
      </w:r>
      <w:r w:rsidRPr="00CC1D14">
        <w:rPr>
          <w:rFonts w:ascii="Times New Roman" w:hAnsi="Times New Roman"/>
          <w:i/>
          <w:spacing w:val="1"/>
          <w:sz w:val="24"/>
          <w:szCs w:val="24"/>
        </w:rPr>
        <w:t>i</w:t>
      </w:r>
      <w:r w:rsidRPr="00CC1D14">
        <w:rPr>
          <w:rFonts w:ascii="Times New Roman" w:hAnsi="Times New Roman"/>
          <w:i/>
          <w:spacing w:val="-1"/>
          <w:sz w:val="24"/>
          <w:szCs w:val="24"/>
        </w:rPr>
        <w:t>c</w:t>
      </w:r>
      <w:r w:rsidRPr="00CC1D14">
        <w:rPr>
          <w:rFonts w:ascii="Times New Roman" w:hAnsi="Times New Roman"/>
          <w:i/>
          <w:sz w:val="24"/>
          <w:szCs w:val="24"/>
        </w:rPr>
        <w:t>a labo</w:t>
      </w:r>
      <w:r w:rsidRPr="00CC1D14">
        <w:rPr>
          <w:rFonts w:ascii="Times New Roman" w:hAnsi="Times New Roman"/>
          <w:i/>
          <w:spacing w:val="-1"/>
          <w:sz w:val="24"/>
          <w:szCs w:val="24"/>
        </w:rPr>
        <w:t>ra</w:t>
      </w:r>
      <w:r w:rsidRPr="00CC1D14">
        <w:rPr>
          <w:rFonts w:ascii="Times New Roman" w:hAnsi="Times New Roman"/>
          <w:i/>
          <w:sz w:val="24"/>
          <w:szCs w:val="24"/>
        </w:rPr>
        <w:t>tori</w:t>
      </w:r>
      <w:r w:rsidRPr="00CC1D14">
        <w:rPr>
          <w:rFonts w:ascii="Times New Roman" w:hAnsi="Times New Roman"/>
          <w:i/>
          <w:spacing w:val="-1"/>
          <w:sz w:val="24"/>
          <w:szCs w:val="24"/>
        </w:rPr>
        <w:t>a</w:t>
      </w:r>
      <w:r w:rsidRPr="00CC1D14">
        <w:rPr>
          <w:rFonts w:ascii="Times New Roman" w:hAnsi="Times New Roman"/>
          <w:i/>
          <w:sz w:val="24"/>
          <w:szCs w:val="24"/>
        </w:rPr>
        <w:t>le</w:t>
      </w:r>
      <w:r w:rsidRPr="00CC1D14">
        <w:rPr>
          <w:rFonts w:ascii="Times New Roman" w:hAnsi="Times New Roman"/>
          <w:spacing w:val="1"/>
          <w:sz w:val="24"/>
          <w:szCs w:val="24"/>
        </w:rPr>
        <w:t xml:space="preserve"> mediante gli strumenti che la scuola ha a disposizione; </w:t>
      </w:r>
    </w:p>
    <w:p w:rsidR="00F45C3A" w:rsidRPr="00CC1D14" w:rsidRDefault="00F45C3A" w:rsidP="002F005B">
      <w:pPr>
        <w:numPr>
          <w:ilvl w:val="0"/>
          <w:numId w:val="36"/>
        </w:numPr>
        <w:tabs>
          <w:tab w:val="left" w:pos="284"/>
        </w:tabs>
        <w:spacing w:after="0"/>
        <w:ind w:left="0" w:firstLine="0"/>
        <w:contextualSpacing/>
        <w:jc w:val="both"/>
        <w:rPr>
          <w:rFonts w:ascii="Times New Roman" w:hAnsi="Times New Roman"/>
          <w:sz w:val="24"/>
          <w:szCs w:val="24"/>
          <w:u w:val="single"/>
        </w:rPr>
      </w:pPr>
      <w:r w:rsidRPr="00CC1D14">
        <w:rPr>
          <w:rFonts w:ascii="Times New Roman" w:hAnsi="Times New Roman"/>
          <w:spacing w:val="-1"/>
          <w:sz w:val="24"/>
          <w:szCs w:val="24"/>
        </w:rPr>
        <w:t>a</w:t>
      </w:r>
      <w:r w:rsidRPr="00CC1D14">
        <w:rPr>
          <w:rFonts w:ascii="Times New Roman" w:hAnsi="Times New Roman"/>
          <w:sz w:val="24"/>
          <w:szCs w:val="24"/>
        </w:rPr>
        <w:t>l</w:t>
      </w:r>
      <w:r w:rsidRPr="00CC1D14">
        <w:rPr>
          <w:rFonts w:ascii="Times New Roman" w:hAnsi="Times New Roman"/>
          <w:spacing w:val="1"/>
          <w:sz w:val="24"/>
          <w:szCs w:val="24"/>
        </w:rPr>
        <w:t>la</w:t>
      </w:r>
      <w:r w:rsidRPr="00CC1D14">
        <w:rPr>
          <w:rFonts w:ascii="Times New Roman" w:hAnsi="Times New Roman"/>
          <w:sz w:val="24"/>
          <w:szCs w:val="24"/>
        </w:rPr>
        <w:t xml:space="preserve"> </w:t>
      </w:r>
      <w:r w:rsidRPr="00CC1D14">
        <w:rPr>
          <w:rFonts w:ascii="Times New Roman" w:hAnsi="Times New Roman"/>
          <w:i/>
          <w:sz w:val="24"/>
          <w:szCs w:val="24"/>
        </w:rPr>
        <w:t>codocenza</w:t>
      </w:r>
      <w:r w:rsidRPr="00CC1D14">
        <w:rPr>
          <w:rFonts w:ascii="Times New Roman" w:hAnsi="Times New Roman"/>
          <w:sz w:val="24"/>
          <w:szCs w:val="24"/>
        </w:rPr>
        <w:t>, soprattutto nei Laboratori, per favorire lo sviluppo di una didattica laboratoriale</w:t>
      </w:r>
      <w:r w:rsidRPr="00CC1D14">
        <w:rPr>
          <w:rFonts w:ascii="Times New Roman" w:hAnsi="Times New Roman"/>
          <w:spacing w:val="-2"/>
          <w:sz w:val="24"/>
          <w:szCs w:val="24"/>
        </w:rPr>
        <w:t>;</w:t>
      </w:r>
      <w:r w:rsidRPr="00CC1D14">
        <w:rPr>
          <w:rFonts w:ascii="Times New Roman" w:hAnsi="Times New Roman"/>
          <w:spacing w:val="38"/>
          <w:sz w:val="24"/>
          <w:szCs w:val="24"/>
        </w:rPr>
        <w:t xml:space="preserve"> </w:t>
      </w:r>
    </w:p>
    <w:p w:rsidR="00F45C3A" w:rsidRPr="00CC1D14" w:rsidRDefault="00F45C3A" w:rsidP="002F005B">
      <w:pPr>
        <w:numPr>
          <w:ilvl w:val="0"/>
          <w:numId w:val="36"/>
        </w:numPr>
        <w:tabs>
          <w:tab w:val="left" w:pos="284"/>
        </w:tabs>
        <w:spacing w:after="0"/>
        <w:ind w:left="0" w:firstLine="0"/>
        <w:contextualSpacing/>
        <w:jc w:val="both"/>
        <w:rPr>
          <w:rFonts w:ascii="Times New Roman" w:hAnsi="Times New Roman"/>
          <w:sz w:val="24"/>
          <w:szCs w:val="24"/>
        </w:rPr>
      </w:pPr>
      <w:r w:rsidRPr="00CC1D14">
        <w:rPr>
          <w:rFonts w:ascii="Times New Roman" w:hAnsi="Times New Roman"/>
          <w:spacing w:val="-1"/>
          <w:sz w:val="24"/>
          <w:szCs w:val="24"/>
        </w:rPr>
        <w:t>e</w:t>
      </w:r>
      <w:r w:rsidRPr="00CC1D14">
        <w:rPr>
          <w:rFonts w:ascii="Times New Roman" w:hAnsi="Times New Roman"/>
          <w:sz w:val="24"/>
          <w:szCs w:val="24"/>
        </w:rPr>
        <w:t>ntro</w:t>
      </w:r>
      <w:r w:rsidRPr="00CC1D14">
        <w:rPr>
          <w:rFonts w:ascii="Times New Roman" w:hAnsi="Times New Roman"/>
          <w:spacing w:val="36"/>
          <w:sz w:val="24"/>
          <w:szCs w:val="24"/>
        </w:rPr>
        <w:t xml:space="preserve"> </w:t>
      </w:r>
      <w:r w:rsidRPr="00CC1D14">
        <w:rPr>
          <w:rFonts w:ascii="Times New Roman" w:hAnsi="Times New Roman"/>
          <w:sz w:val="24"/>
          <w:szCs w:val="24"/>
        </w:rPr>
        <w:t>il</w:t>
      </w:r>
      <w:r w:rsidRPr="00CC1D14">
        <w:rPr>
          <w:rFonts w:ascii="Times New Roman" w:hAnsi="Times New Roman"/>
          <w:spacing w:val="36"/>
          <w:sz w:val="24"/>
          <w:szCs w:val="24"/>
        </w:rPr>
        <w:t xml:space="preserve"> </w:t>
      </w:r>
      <w:r w:rsidRPr="00CC1D14">
        <w:rPr>
          <w:rFonts w:ascii="Times New Roman" w:hAnsi="Times New Roman"/>
          <w:sz w:val="24"/>
          <w:szCs w:val="24"/>
        </w:rPr>
        <w:t xml:space="preserve">quadriennio sono previsti moduli di LARSA per il </w:t>
      </w:r>
      <w:r w:rsidRPr="00CC1D14">
        <w:rPr>
          <w:rFonts w:ascii="Times New Roman" w:hAnsi="Times New Roman"/>
          <w:i/>
          <w:sz w:val="24"/>
          <w:szCs w:val="24"/>
        </w:rPr>
        <w:t>recupero e approfondimento</w:t>
      </w:r>
      <w:r w:rsidRPr="00CC1D14">
        <w:rPr>
          <w:rFonts w:ascii="Times New Roman" w:hAnsi="Times New Roman"/>
          <w:sz w:val="24"/>
          <w:szCs w:val="24"/>
        </w:rPr>
        <w:t>.</w:t>
      </w:r>
    </w:p>
    <w:p w:rsidR="00377810" w:rsidRPr="00CC1D14" w:rsidRDefault="00377810" w:rsidP="00377810">
      <w:pPr>
        <w:tabs>
          <w:tab w:val="left" w:pos="284"/>
        </w:tabs>
        <w:spacing w:after="0"/>
        <w:contextualSpacing/>
        <w:jc w:val="both"/>
        <w:rPr>
          <w:rFonts w:ascii="Times New Roman" w:hAnsi="Times New Roman"/>
          <w:sz w:val="24"/>
          <w:szCs w:val="24"/>
        </w:rPr>
      </w:pPr>
    </w:p>
    <w:p w:rsidR="00F45C3A" w:rsidRPr="00CC1D14" w:rsidRDefault="00F45C3A" w:rsidP="009D511B">
      <w:pPr>
        <w:rPr>
          <w:rFonts w:ascii="Times New Roman" w:hAnsi="Times New Roman"/>
          <w:b/>
          <w:sz w:val="24"/>
          <w:szCs w:val="24"/>
        </w:rPr>
      </w:pPr>
      <w:r w:rsidRPr="00CC1D14">
        <w:rPr>
          <w:rFonts w:ascii="Times New Roman" w:hAnsi="Times New Roman"/>
          <w:b/>
          <w:sz w:val="24"/>
          <w:szCs w:val="24"/>
        </w:rPr>
        <w:t xml:space="preserve">Calendario scolastico annuale </w:t>
      </w:r>
    </w:p>
    <w:p w:rsidR="009D511B" w:rsidRPr="00CC1D14" w:rsidRDefault="00F45C3A" w:rsidP="002F005B">
      <w:pPr>
        <w:pStyle w:val="Paragrafoelenco"/>
        <w:numPr>
          <w:ilvl w:val="0"/>
          <w:numId w:val="36"/>
        </w:numPr>
        <w:rPr>
          <w:rFonts w:ascii="Times New Roman" w:hAnsi="Times New Roman"/>
          <w:sz w:val="24"/>
          <w:szCs w:val="24"/>
        </w:rPr>
      </w:pPr>
      <w:r w:rsidRPr="00CC1D14">
        <w:rPr>
          <w:rFonts w:ascii="Times New Roman" w:hAnsi="Times New Roman"/>
          <w:sz w:val="24"/>
          <w:szCs w:val="24"/>
        </w:rPr>
        <w:t>Si prevedono da 3</w:t>
      </w:r>
      <w:r w:rsidR="00562F69" w:rsidRPr="00CC1D14">
        <w:rPr>
          <w:rFonts w:ascii="Times New Roman" w:hAnsi="Times New Roman"/>
          <w:sz w:val="24"/>
          <w:szCs w:val="24"/>
        </w:rPr>
        <w:t>4</w:t>
      </w:r>
      <w:r w:rsidRPr="00CC1D14">
        <w:rPr>
          <w:rFonts w:ascii="Times New Roman" w:hAnsi="Times New Roman"/>
          <w:sz w:val="24"/>
          <w:szCs w:val="24"/>
        </w:rPr>
        <w:t xml:space="preserve"> a </w:t>
      </w:r>
      <w:r w:rsidR="00562F69" w:rsidRPr="00CC1D14">
        <w:rPr>
          <w:rFonts w:ascii="Times New Roman" w:hAnsi="Times New Roman"/>
          <w:sz w:val="24"/>
          <w:szCs w:val="24"/>
        </w:rPr>
        <w:t>36</w:t>
      </w:r>
      <w:r w:rsidRPr="00CC1D14">
        <w:rPr>
          <w:rFonts w:ascii="Times New Roman" w:hAnsi="Times New Roman"/>
          <w:sz w:val="24"/>
          <w:szCs w:val="24"/>
        </w:rPr>
        <w:t xml:space="preserve"> settimane di scuola  con settimane di 5 giorni dal lunedì al venerdì.</w:t>
      </w:r>
      <w:bookmarkStart w:id="2" w:name="_Toc498341962"/>
    </w:p>
    <w:p w:rsidR="00400B0D" w:rsidRPr="00CC1D14" w:rsidRDefault="00400B0D" w:rsidP="00400B0D">
      <w:pPr>
        <w:rPr>
          <w:rFonts w:ascii="Times New Roman" w:hAnsi="Times New Roman"/>
          <w:b/>
          <w:sz w:val="24"/>
          <w:szCs w:val="24"/>
        </w:rPr>
      </w:pPr>
      <w:r w:rsidRPr="00CC1D14">
        <w:rPr>
          <w:rFonts w:ascii="Times New Roman" w:hAnsi="Times New Roman"/>
          <w:b/>
          <w:sz w:val="24"/>
          <w:szCs w:val="24"/>
        </w:rPr>
        <w:lastRenderedPageBreak/>
        <w:t xml:space="preserve">Quadri orari settimanali e annuali </w:t>
      </w:r>
    </w:p>
    <w:p w:rsidR="00400B0D" w:rsidRPr="00CC1D14" w:rsidRDefault="00400B0D" w:rsidP="00400B0D">
      <w:pPr>
        <w:ind w:firstLine="708"/>
        <w:jc w:val="both"/>
        <w:rPr>
          <w:rFonts w:ascii="Times New Roman" w:hAnsi="Times New Roman"/>
          <w:sz w:val="24"/>
          <w:szCs w:val="24"/>
        </w:rPr>
      </w:pPr>
      <w:r w:rsidRPr="00CC1D14">
        <w:rPr>
          <w:rFonts w:ascii="Times New Roman" w:hAnsi="Times New Roman"/>
          <w:sz w:val="24"/>
          <w:szCs w:val="24"/>
        </w:rPr>
        <w:t>Nel pieno rispetto delle Indicazioni Nazionali e in linea di principio l’orario presenta la seguente struttura, fatte salve alcune variazioni nei periodi dedicati all’internazionalità, in cui gli studenti nel periodo che sono all’estero svolgono un maggior numero di ore, e per alcune attività che sono realizzate al sabato secondo il progetto formativo dell’Istituto. Si prevedono n. 2 due rientri pomeridiani da 2 moduli orari ciascuno per un totale settimanale di n. 34 ore con moduli orari da 55’.</w:t>
      </w:r>
    </w:p>
    <w:p w:rsidR="00400B0D" w:rsidRPr="00CC1D14" w:rsidRDefault="00400B0D" w:rsidP="00400B0D">
      <w:pPr>
        <w:tabs>
          <w:tab w:val="left" w:pos="567"/>
        </w:tabs>
        <w:jc w:val="both"/>
        <w:rPr>
          <w:rFonts w:ascii="Times New Roman" w:hAnsi="Times New Roman"/>
          <w:sz w:val="24"/>
          <w:szCs w:val="24"/>
        </w:rPr>
      </w:pPr>
      <w:r w:rsidRPr="00CC1D14">
        <w:rPr>
          <w:rFonts w:ascii="Times New Roman" w:hAnsi="Times New Roman"/>
          <w:sz w:val="24"/>
          <w:szCs w:val="24"/>
        </w:rPr>
        <w:t>Le Aree disciplinari individuate sono le seguenti: Area linguistica e comunicativa, Area storico-umanistica, Area scientifica-matematica e tecnologica e l’Area metodologica e logico argomentativa</w:t>
      </w:r>
      <w:r w:rsidRPr="00CC1D14">
        <w:rPr>
          <w:rFonts w:ascii="Times New Roman" w:hAnsi="Times New Roman"/>
          <w:sz w:val="24"/>
          <w:szCs w:val="24"/>
          <w:u w:val="single"/>
        </w:rPr>
        <w:t>,</w:t>
      </w:r>
      <w:r w:rsidRPr="00CC1D14">
        <w:rPr>
          <w:rFonts w:ascii="Times New Roman" w:hAnsi="Times New Roman"/>
          <w:sz w:val="24"/>
          <w:szCs w:val="24"/>
        </w:rPr>
        <w:t xml:space="preserve"> trasversale a tutte le discipline. </w:t>
      </w:r>
    </w:p>
    <w:bookmarkEnd w:id="2"/>
    <w:p w:rsidR="009D511B" w:rsidRPr="00CC1D14" w:rsidRDefault="00400B0D" w:rsidP="002F005B">
      <w:pPr>
        <w:pStyle w:val="Paragrafoelenco"/>
        <w:numPr>
          <w:ilvl w:val="0"/>
          <w:numId w:val="35"/>
        </w:numPr>
        <w:tabs>
          <w:tab w:val="left" w:pos="284"/>
        </w:tabs>
        <w:spacing w:after="0"/>
        <w:ind w:left="426"/>
        <w:jc w:val="both"/>
        <w:rPr>
          <w:rFonts w:ascii="Times New Roman" w:eastAsia="Times New Roman" w:hAnsi="Times New Roman"/>
          <w:b/>
          <w:i/>
          <w:sz w:val="24"/>
          <w:szCs w:val="24"/>
          <w:lang w:eastAsia="ar-SA"/>
        </w:rPr>
      </w:pPr>
      <w:r w:rsidRPr="00CC1D14">
        <w:rPr>
          <w:rFonts w:ascii="Times New Roman" w:eastAsia="Times New Roman" w:hAnsi="Times New Roman"/>
          <w:b/>
          <w:i/>
          <w:sz w:val="24"/>
          <w:szCs w:val="24"/>
          <w:lang w:eastAsia="ar-SA"/>
        </w:rPr>
        <w:t>Continuità e orientamento</w:t>
      </w:r>
    </w:p>
    <w:p w:rsidR="00A66FA3" w:rsidRPr="00CC1D14" w:rsidRDefault="00646937" w:rsidP="00F6576B">
      <w:pPr>
        <w:jc w:val="both"/>
        <w:rPr>
          <w:rFonts w:ascii="Times New Roman" w:hAnsi="Times New Roman"/>
          <w:sz w:val="24"/>
          <w:szCs w:val="24"/>
        </w:rPr>
      </w:pPr>
      <w:r w:rsidRPr="00CC1D14">
        <w:rPr>
          <w:rFonts w:ascii="Times New Roman" w:hAnsi="Times New Roman"/>
          <w:sz w:val="24"/>
          <w:szCs w:val="24"/>
        </w:rPr>
        <w:t>C</w:t>
      </w:r>
      <w:r w:rsidR="00A66FA3" w:rsidRPr="00CC1D14">
        <w:rPr>
          <w:rFonts w:ascii="Times New Roman" w:hAnsi="Times New Roman"/>
          <w:sz w:val="24"/>
          <w:szCs w:val="24"/>
        </w:rPr>
        <w:t xml:space="preserve">ontinuità significa </w:t>
      </w:r>
      <w:r w:rsidRPr="00CC1D14">
        <w:rPr>
          <w:rFonts w:ascii="Times New Roman" w:hAnsi="Times New Roman"/>
          <w:sz w:val="24"/>
          <w:szCs w:val="24"/>
        </w:rPr>
        <w:t>metodo condiviso, l</w:t>
      </w:r>
      <w:r w:rsidR="00A66FA3" w:rsidRPr="00CC1D14">
        <w:rPr>
          <w:rFonts w:ascii="Times New Roman" w:hAnsi="Times New Roman"/>
          <w:sz w:val="24"/>
          <w:szCs w:val="24"/>
        </w:rPr>
        <w:t xml:space="preserve">’orientamento </w:t>
      </w:r>
      <w:r w:rsidRPr="00CC1D14">
        <w:rPr>
          <w:rFonts w:ascii="Times New Roman" w:hAnsi="Times New Roman"/>
          <w:sz w:val="24"/>
          <w:szCs w:val="24"/>
        </w:rPr>
        <w:t>s</w:t>
      </w:r>
      <w:r w:rsidR="00321429" w:rsidRPr="00CC1D14">
        <w:rPr>
          <w:rFonts w:ascii="Times New Roman" w:hAnsi="Times New Roman"/>
          <w:sz w:val="24"/>
          <w:szCs w:val="24"/>
        </w:rPr>
        <w:t xml:space="preserve">i realizza attraverso moduli specifici che sostengono la scoperta della propria identità, degli interessi, dello sviluppo dell’autostima, dei valori. </w:t>
      </w:r>
    </w:p>
    <w:p w:rsidR="00BE2B63" w:rsidRPr="00CC1D14" w:rsidRDefault="00321429" w:rsidP="00F6576B">
      <w:pPr>
        <w:jc w:val="both"/>
        <w:rPr>
          <w:rFonts w:ascii="Times New Roman" w:hAnsi="Times New Roman"/>
          <w:sz w:val="24"/>
          <w:szCs w:val="24"/>
        </w:rPr>
      </w:pPr>
      <w:r w:rsidRPr="00CC1D14">
        <w:rPr>
          <w:rFonts w:ascii="Times New Roman" w:hAnsi="Times New Roman"/>
          <w:sz w:val="24"/>
          <w:szCs w:val="24"/>
        </w:rPr>
        <w:t xml:space="preserve">La modalità di lavoro è di tipo laboratoriale: attraverso l’esperienza si incoraggia un atteggiamento attivo nei confronti della conoscenza sulla base della curiosità e della sfida, con attività pensate per lo sviluppo delle capacità del problem solving. </w:t>
      </w:r>
    </w:p>
    <w:p w:rsidR="009D511B" w:rsidRPr="00CC1D14" w:rsidRDefault="00A66FA3" w:rsidP="002F005B">
      <w:pPr>
        <w:pStyle w:val="Paragrafoelenco"/>
        <w:numPr>
          <w:ilvl w:val="0"/>
          <w:numId w:val="35"/>
        </w:numPr>
        <w:tabs>
          <w:tab w:val="left" w:pos="284"/>
        </w:tabs>
        <w:spacing w:after="0"/>
        <w:ind w:left="426"/>
        <w:jc w:val="both"/>
        <w:rPr>
          <w:rFonts w:ascii="Times New Roman" w:eastAsia="Times New Roman" w:hAnsi="Times New Roman"/>
          <w:b/>
          <w:i/>
          <w:sz w:val="24"/>
          <w:szCs w:val="24"/>
          <w:lang w:eastAsia="ar-SA"/>
        </w:rPr>
      </w:pPr>
      <w:r w:rsidRPr="00CC1D14">
        <w:rPr>
          <w:rFonts w:ascii="Times New Roman" w:eastAsia="Times New Roman" w:hAnsi="Times New Roman"/>
          <w:b/>
          <w:i/>
          <w:sz w:val="24"/>
          <w:szCs w:val="24"/>
          <w:lang w:eastAsia="ar-SA"/>
        </w:rPr>
        <w:t xml:space="preserve">Potenziamento dell’apprendimento linguistico – </w:t>
      </w:r>
      <w:r w:rsidR="00300B4C" w:rsidRPr="00CC1D14">
        <w:rPr>
          <w:rFonts w:ascii="Times New Roman" w:eastAsia="Times New Roman" w:hAnsi="Times New Roman"/>
          <w:b/>
          <w:i/>
          <w:sz w:val="24"/>
          <w:szCs w:val="24"/>
          <w:lang w:eastAsia="ar-SA"/>
        </w:rPr>
        <w:t>CLIL</w:t>
      </w:r>
    </w:p>
    <w:p w:rsidR="00A66FA3" w:rsidRPr="00CC1D14" w:rsidRDefault="00300B4C" w:rsidP="00300B4C">
      <w:pPr>
        <w:tabs>
          <w:tab w:val="left" w:pos="284"/>
        </w:tabs>
        <w:jc w:val="both"/>
        <w:rPr>
          <w:rFonts w:ascii="Times New Roman" w:hAnsi="Times New Roman"/>
          <w:sz w:val="24"/>
          <w:szCs w:val="24"/>
        </w:rPr>
      </w:pPr>
      <w:r w:rsidRPr="00CC1D14">
        <w:rPr>
          <w:rFonts w:ascii="Times New Roman" w:hAnsi="Times New Roman"/>
          <w:sz w:val="24"/>
          <w:szCs w:val="24"/>
        </w:rPr>
        <w:t>I</w:t>
      </w:r>
      <w:r w:rsidR="00321429" w:rsidRPr="00CC1D14">
        <w:rPr>
          <w:rFonts w:ascii="Times New Roman" w:hAnsi="Times New Roman"/>
          <w:sz w:val="24"/>
          <w:szCs w:val="24"/>
        </w:rPr>
        <w:t>ntroduzione della seconda lingua straniera curricolare a partire dal primo anno in forma di conversazione con docente madrelingua;</w:t>
      </w:r>
      <w:r w:rsidR="00F6576B" w:rsidRPr="00CC1D14">
        <w:rPr>
          <w:rFonts w:ascii="Times New Roman" w:hAnsi="Times New Roman"/>
          <w:sz w:val="24"/>
          <w:szCs w:val="24"/>
        </w:rPr>
        <w:t xml:space="preserve"> i</w:t>
      </w:r>
      <w:r w:rsidR="00321429" w:rsidRPr="00CC1D14">
        <w:rPr>
          <w:rFonts w:ascii="Times New Roman" w:hAnsi="Times New Roman"/>
          <w:sz w:val="24"/>
          <w:szCs w:val="24"/>
        </w:rPr>
        <w:t xml:space="preserve">ntegrazione delle attività curricolari con settimane di studio all'estero,  attività di scambio con scuole e organizzazioni educative, progetti in partenariato utilizzando anche la piattaforma e-twinning. </w:t>
      </w:r>
      <w:r w:rsidRPr="00CC1D14">
        <w:rPr>
          <w:rFonts w:ascii="Times New Roman" w:hAnsi="Times New Roman"/>
          <w:sz w:val="24"/>
          <w:szCs w:val="24"/>
        </w:rPr>
        <w:t>I</w:t>
      </w:r>
      <w:r w:rsidR="00A66FA3" w:rsidRPr="00CC1D14">
        <w:rPr>
          <w:rFonts w:ascii="Times New Roman" w:hAnsi="Times New Roman"/>
          <w:sz w:val="24"/>
          <w:szCs w:val="24"/>
        </w:rPr>
        <w:t xml:space="preserve">n estate: vacanza-studio e </w:t>
      </w:r>
      <w:r w:rsidR="00A66FA3" w:rsidRPr="00CC1D14">
        <w:rPr>
          <w:rFonts w:ascii="Times New Roman" w:hAnsi="Times New Roman"/>
          <w:i/>
          <w:sz w:val="24"/>
          <w:szCs w:val="24"/>
        </w:rPr>
        <w:t>summer job</w:t>
      </w:r>
      <w:r w:rsidR="00A66FA3" w:rsidRPr="00CC1D14">
        <w:rPr>
          <w:rFonts w:ascii="Times New Roman" w:hAnsi="Times New Roman"/>
          <w:sz w:val="24"/>
          <w:szCs w:val="24"/>
        </w:rPr>
        <w:t xml:space="preserve"> all’estero</w:t>
      </w:r>
    </w:p>
    <w:p w:rsidR="00300B4C" w:rsidRPr="00CC1D14" w:rsidRDefault="00300B4C" w:rsidP="00A66FA3">
      <w:pPr>
        <w:pStyle w:val="Paragrafoelenco"/>
        <w:tabs>
          <w:tab w:val="left" w:pos="284"/>
        </w:tabs>
        <w:ind w:left="0"/>
        <w:jc w:val="both"/>
        <w:rPr>
          <w:rFonts w:ascii="Times New Roman" w:hAnsi="Times New Roman"/>
          <w:sz w:val="24"/>
          <w:szCs w:val="24"/>
        </w:rPr>
      </w:pPr>
      <w:r w:rsidRPr="00CC1D14">
        <w:rPr>
          <w:rFonts w:ascii="Times New Roman" w:hAnsi="Times New Roman"/>
          <w:b/>
          <w:sz w:val="24"/>
          <w:szCs w:val="24"/>
        </w:rPr>
        <w:t>CLIL</w:t>
      </w:r>
      <w:r w:rsidRPr="00CC1D14">
        <w:rPr>
          <w:rFonts w:ascii="Times New Roman" w:hAnsi="Times New Roman"/>
          <w:sz w:val="24"/>
          <w:szCs w:val="24"/>
        </w:rPr>
        <w:t xml:space="preserve"> </w:t>
      </w:r>
    </w:p>
    <w:p w:rsidR="00A66FA3" w:rsidRPr="00CC1D14" w:rsidRDefault="00A66FA3" w:rsidP="00A66FA3">
      <w:pPr>
        <w:pStyle w:val="Paragrafoelenco"/>
        <w:tabs>
          <w:tab w:val="left" w:pos="284"/>
        </w:tabs>
        <w:ind w:left="0"/>
        <w:jc w:val="both"/>
        <w:rPr>
          <w:rFonts w:ascii="Times New Roman" w:hAnsi="Times New Roman"/>
          <w:sz w:val="24"/>
          <w:szCs w:val="24"/>
        </w:rPr>
      </w:pPr>
      <w:r w:rsidRPr="00CC1D14">
        <w:rPr>
          <w:rFonts w:ascii="Times New Roman" w:hAnsi="Times New Roman"/>
          <w:sz w:val="24"/>
          <w:szCs w:val="24"/>
        </w:rPr>
        <w:t>A partire dal primo anno</w:t>
      </w:r>
    </w:p>
    <w:p w:rsidR="00BE2B63" w:rsidRPr="00CC1D14" w:rsidRDefault="00321429" w:rsidP="002F005B">
      <w:pPr>
        <w:pStyle w:val="Paragrafoelenco"/>
        <w:numPr>
          <w:ilvl w:val="0"/>
          <w:numId w:val="36"/>
        </w:numPr>
        <w:tabs>
          <w:tab w:val="left" w:pos="284"/>
        </w:tabs>
        <w:jc w:val="both"/>
        <w:rPr>
          <w:rFonts w:ascii="Times New Roman" w:hAnsi="Times New Roman"/>
          <w:sz w:val="24"/>
          <w:szCs w:val="24"/>
        </w:rPr>
      </w:pPr>
      <w:r w:rsidRPr="00CC1D14">
        <w:rPr>
          <w:rFonts w:ascii="Times New Roman" w:hAnsi="Times New Roman"/>
          <w:sz w:val="24"/>
          <w:szCs w:val="24"/>
        </w:rPr>
        <w:t>all’interno dell’area scientifica attività di Coding veicolate attraverso moduli CLIL;</w:t>
      </w:r>
    </w:p>
    <w:p w:rsidR="00BE2B63" w:rsidRPr="00CC1D14" w:rsidRDefault="00321429" w:rsidP="002F005B">
      <w:pPr>
        <w:pStyle w:val="Paragrafoelenco"/>
        <w:numPr>
          <w:ilvl w:val="0"/>
          <w:numId w:val="36"/>
        </w:numPr>
        <w:tabs>
          <w:tab w:val="left" w:pos="284"/>
        </w:tabs>
        <w:jc w:val="both"/>
        <w:rPr>
          <w:rFonts w:ascii="Times New Roman" w:hAnsi="Times New Roman"/>
          <w:sz w:val="24"/>
          <w:szCs w:val="24"/>
        </w:rPr>
      </w:pPr>
      <w:r w:rsidRPr="00CC1D14">
        <w:rPr>
          <w:rFonts w:ascii="Times New Roman" w:hAnsi="Times New Roman"/>
          <w:sz w:val="24"/>
          <w:szCs w:val="24"/>
        </w:rPr>
        <w:t>moduli di attività laboratoriale in modalità CLIL attivati all’interno della Lingua e Cultura Latina</w:t>
      </w:r>
    </w:p>
    <w:p w:rsidR="00BE2B63" w:rsidRPr="00CC1D14" w:rsidRDefault="00321429" w:rsidP="002F005B">
      <w:pPr>
        <w:pStyle w:val="Paragrafoelenco"/>
        <w:numPr>
          <w:ilvl w:val="0"/>
          <w:numId w:val="36"/>
        </w:numPr>
        <w:tabs>
          <w:tab w:val="left" w:pos="284"/>
        </w:tabs>
        <w:jc w:val="both"/>
        <w:rPr>
          <w:rFonts w:ascii="Times New Roman" w:hAnsi="Times New Roman"/>
          <w:sz w:val="24"/>
          <w:szCs w:val="24"/>
        </w:rPr>
      </w:pPr>
      <w:r w:rsidRPr="00CC1D14">
        <w:rPr>
          <w:rFonts w:ascii="Times New Roman" w:hAnsi="Times New Roman"/>
          <w:sz w:val="24"/>
          <w:szCs w:val="24"/>
        </w:rPr>
        <w:t xml:space="preserve">certificazioni internazionali dei livelli di padronanza della lingua straniera. </w:t>
      </w:r>
    </w:p>
    <w:p w:rsidR="00300B4C" w:rsidRPr="00CC1D14" w:rsidRDefault="00300B4C" w:rsidP="00300B4C">
      <w:pPr>
        <w:pStyle w:val="Paragrafoelenco"/>
        <w:tabs>
          <w:tab w:val="left" w:pos="284"/>
        </w:tabs>
        <w:ind w:left="0"/>
        <w:jc w:val="both"/>
        <w:rPr>
          <w:rFonts w:ascii="Times New Roman" w:hAnsi="Times New Roman"/>
          <w:sz w:val="24"/>
          <w:szCs w:val="24"/>
        </w:rPr>
      </w:pPr>
      <w:r w:rsidRPr="00CC1D14">
        <w:rPr>
          <w:rFonts w:ascii="Times New Roman" w:hAnsi="Times New Roman"/>
          <w:sz w:val="24"/>
          <w:szCs w:val="24"/>
        </w:rPr>
        <w:t>A partire dal terzo anno</w:t>
      </w:r>
    </w:p>
    <w:p w:rsidR="00BE2B63" w:rsidRPr="00CC1D14" w:rsidRDefault="00321429" w:rsidP="002F005B">
      <w:pPr>
        <w:pStyle w:val="Paragrafoelenco"/>
        <w:numPr>
          <w:ilvl w:val="0"/>
          <w:numId w:val="38"/>
        </w:numPr>
        <w:tabs>
          <w:tab w:val="left" w:pos="284"/>
        </w:tabs>
        <w:jc w:val="both"/>
        <w:rPr>
          <w:rFonts w:ascii="Times New Roman" w:hAnsi="Times New Roman"/>
          <w:sz w:val="24"/>
          <w:szCs w:val="24"/>
        </w:rPr>
      </w:pPr>
      <w:r w:rsidRPr="00CC1D14">
        <w:rPr>
          <w:rFonts w:ascii="Times New Roman" w:hAnsi="Times New Roman"/>
          <w:sz w:val="24"/>
          <w:szCs w:val="24"/>
        </w:rPr>
        <w:t>insegnamento della fisica in modalità CLIL</w:t>
      </w:r>
    </w:p>
    <w:p w:rsidR="00BE2B63" w:rsidRPr="00CC1D14" w:rsidRDefault="00321429" w:rsidP="002F005B">
      <w:pPr>
        <w:pStyle w:val="Paragrafoelenco"/>
        <w:numPr>
          <w:ilvl w:val="0"/>
          <w:numId w:val="38"/>
        </w:numPr>
        <w:tabs>
          <w:tab w:val="left" w:pos="284"/>
        </w:tabs>
        <w:jc w:val="both"/>
        <w:rPr>
          <w:rFonts w:ascii="Times New Roman" w:hAnsi="Times New Roman"/>
          <w:sz w:val="24"/>
          <w:szCs w:val="24"/>
        </w:rPr>
      </w:pPr>
      <w:r w:rsidRPr="00CC1D14">
        <w:rPr>
          <w:rFonts w:ascii="Times New Roman" w:hAnsi="Times New Roman"/>
          <w:sz w:val="24"/>
          <w:szCs w:val="24"/>
        </w:rPr>
        <w:t>moduli di attività laboratoriale in modalità CLIL attivati all’interno della settimana di studio all’estero per le materie delle Aree Storico-umanistica e Scientifica</w:t>
      </w:r>
    </w:p>
    <w:p w:rsidR="00A66FA3" w:rsidRPr="00CC1D14" w:rsidRDefault="00A66FA3" w:rsidP="00A66FA3">
      <w:pPr>
        <w:pStyle w:val="Paragrafoelenco"/>
        <w:tabs>
          <w:tab w:val="left" w:pos="284"/>
        </w:tabs>
        <w:spacing w:after="0"/>
        <w:ind w:left="0"/>
        <w:jc w:val="both"/>
        <w:rPr>
          <w:rFonts w:ascii="Times New Roman" w:hAnsi="Times New Roman"/>
          <w:sz w:val="24"/>
          <w:szCs w:val="24"/>
        </w:rPr>
      </w:pPr>
    </w:p>
    <w:p w:rsidR="009D511B" w:rsidRPr="00CC1D14" w:rsidRDefault="009D511B" w:rsidP="009D511B">
      <w:pPr>
        <w:jc w:val="both"/>
        <w:rPr>
          <w:rFonts w:ascii="Times New Roman" w:hAnsi="Times New Roman"/>
          <w:sz w:val="24"/>
          <w:szCs w:val="24"/>
        </w:rPr>
      </w:pPr>
      <w:r w:rsidRPr="00CC1D14">
        <w:rPr>
          <w:rFonts w:ascii="Times New Roman" w:hAnsi="Times New Roman"/>
          <w:b/>
          <w:bCs/>
          <w:sz w:val="24"/>
          <w:szCs w:val="24"/>
        </w:rPr>
        <w:t xml:space="preserve">Interdisciplinarietà e didattica laboratoriale </w:t>
      </w:r>
    </w:p>
    <w:p w:rsidR="009D511B" w:rsidRPr="00CC1D14" w:rsidRDefault="009D511B" w:rsidP="009D511B">
      <w:pPr>
        <w:ind w:firstLine="708"/>
        <w:jc w:val="both"/>
        <w:rPr>
          <w:rFonts w:ascii="Times New Roman" w:hAnsi="Times New Roman"/>
          <w:sz w:val="24"/>
          <w:szCs w:val="24"/>
        </w:rPr>
      </w:pPr>
      <w:r w:rsidRPr="00CC1D14">
        <w:rPr>
          <w:rFonts w:ascii="Times New Roman" w:hAnsi="Times New Roman"/>
          <w:sz w:val="24"/>
          <w:szCs w:val="24"/>
        </w:rPr>
        <w:t xml:space="preserve">La didattica per competenze presuppone una cooperazione molto elevata tra le discipline che compongono il piano di studi, sia in termini di programmazione degli interventi, sia per quanto riguarda la valutazione dei risultati conseguiti, che non riguardano solo la singola disciplina, ma sono il frutto di un giudizio che si origina da tutte le discipline che perseguono il raggiungimento delle medesime competenze. </w:t>
      </w:r>
    </w:p>
    <w:p w:rsidR="009D511B" w:rsidRPr="00CC1D14" w:rsidRDefault="009D511B" w:rsidP="009D511B">
      <w:pPr>
        <w:jc w:val="both"/>
        <w:rPr>
          <w:rFonts w:ascii="Times New Roman" w:hAnsi="Times New Roman"/>
          <w:sz w:val="24"/>
          <w:szCs w:val="24"/>
        </w:rPr>
      </w:pPr>
      <w:r w:rsidRPr="00CC1D14">
        <w:rPr>
          <w:rFonts w:ascii="Times New Roman" w:hAnsi="Times New Roman"/>
          <w:sz w:val="24"/>
          <w:szCs w:val="24"/>
        </w:rPr>
        <w:t xml:space="preserve">Lavorare per competenze implica oltre l’approccio interdisciplinare, una impostazione laboratoriale della didattica di classe, questa è una innovazione strutturale, che riguarda in maniera trasversale tutte le discipline e si fonda sui concetti del </w:t>
      </w:r>
      <w:r w:rsidRPr="00CC1D14">
        <w:rPr>
          <w:rFonts w:ascii="Times New Roman" w:hAnsi="Times New Roman"/>
          <w:i/>
          <w:iCs/>
          <w:sz w:val="24"/>
          <w:szCs w:val="24"/>
        </w:rPr>
        <w:t xml:space="preserve">learning by doing </w:t>
      </w:r>
      <w:r w:rsidRPr="00CC1D14">
        <w:rPr>
          <w:rFonts w:ascii="Times New Roman" w:hAnsi="Times New Roman"/>
          <w:sz w:val="24"/>
          <w:szCs w:val="24"/>
        </w:rPr>
        <w:t xml:space="preserve">e del </w:t>
      </w:r>
      <w:r w:rsidRPr="00CC1D14">
        <w:rPr>
          <w:rFonts w:ascii="Times New Roman" w:hAnsi="Times New Roman"/>
          <w:i/>
          <w:iCs/>
          <w:sz w:val="24"/>
          <w:szCs w:val="24"/>
        </w:rPr>
        <w:t>cooperative learning</w:t>
      </w:r>
      <w:r w:rsidRPr="00CC1D14">
        <w:rPr>
          <w:rFonts w:ascii="Times New Roman" w:hAnsi="Times New Roman"/>
          <w:sz w:val="24"/>
          <w:szCs w:val="24"/>
        </w:rPr>
        <w:t xml:space="preserve"> e pone al centro del processo di apprendimento lo studente, le sue attitudini e i suoi bisogni, valorizza compiutamente l’istanza dell’insegnamento personalizzato. </w:t>
      </w:r>
    </w:p>
    <w:p w:rsidR="009D511B" w:rsidRPr="00CC1D14" w:rsidRDefault="009D511B" w:rsidP="009D511B">
      <w:pPr>
        <w:rPr>
          <w:rFonts w:ascii="Times New Roman" w:hAnsi="Times New Roman"/>
          <w:b/>
          <w:sz w:val="24"/>
          <w:szCs w:val="24"/>
        </w:rPr>
      </w:pPr>
      <w:r w:rsidRPr="00CC1D14">
        <w:rPr>
          <w:rFonts w:ascii="Times New Roman" w:hAnsi="Times New Roman"/>
          <w:b/>
          <w:sz w:val="24"/>
          <w:szCs w:val="24"/>
        </w:rPr>
        <w:t xml:space="preserve">Metodologia e innovazione tecnologica </w:t>
      </w:r>
    </w:p>
    <w:p w:rsidR="009D511B" w:rsidRPr="00CC1D14" w:rsidRDefault="009D511B" w:rsidP="006F7908">
      <w:pPr>
        <w:ind w:firstLine="11"/>
        <w:jc w:val="both"/>
        <w:rPr>
          <w:rFonts w:ascii="Times New Roman" w:hAnsi="Times New Roman"/>
          <w:sz w:val="24"/>
          <w:szCs w:val="24"/>
        </w:rPr>
      </w:pPr>
      <w:r w:rsidRPr="00CC1D14">
        <w:rPr>
          <w:rFonts w:ascii="Times New Roman" w:hAnsi="Times New Roman"/>
          <w:sz w:val="24"/>
          <w:szCs w:val="24"/>
          <w:u w:val="single"/>
        </w:rPr>
        <w:lastRenderedPageBreak/>
        <w:t>Il progetto di liceo quadriennale prevede la promozione della tecnologia digitale</w:t>
      </w:r>
      <w:r w:rsidRPr="00CC1D14">
        <w:rPr>
          <w:rFonts w:ascii="Times New Roman" w:hAnsi="Times New Roman"/>
          <w:sz w:val="24"/>
          <w:szCs w:val="24"/>
        </w:rPr>
        <w:t xml:space="preserve"> come strumento di comunicazione e di circolarità, allo scopo di orientare gli studenti all’interno del mondo informatico vero e proprio e non solo come semplici fruitori. Si utilizzano i linguaggi di programmazione attraverso l’inserimento della modalità </w:t>
      </w:r>
      <w:r w:rsidRPr="00CC1D14">
        <w:rPr>
          <w:rFonts w:ascii="Times New Roman" w:hAnsi="Times New Roman"/>
          <w:sz w:val="24"/>
          <w:szCs w:val="24"/>
          <w:u w:val="single"/>
        </w:rPr>
        <w:t>coding</w:t>
      </w:r>
      <w:r w:rsidRPr="00CC1D14">
        <w:rPr>
          <w:rFonts w:ascii="Times New Roman" w:hAnsi="Times New Roman"/>
          <w:sz w:val="24"/>
          <w:szCs w:val="24"/>
        </w:rPr>
        <w:t xml:space="preserve"> a partire dal primo anno in una logica di pensiero computazionale il che implica il fatto che la scuola sceglie per la didattica un ambiente stimolante ed innovativo che si integra all’interno di ogni disciplina. </w:t>
      </w:r>
    </w:p>
    <w:p w:rsidR="009D511B" w:rsidRPr="00CC1D14" w:rsidRDefault="009D511B" w:rsidP="006F7908">
      <w:pPr>
        <w:ind w:firstLine="11"/>
        <w:jc w:val="both"/>
        <w:rPr>
          <w:rFonts w:ascii="Times New Roman" w:hAnsi="Times New Roman"/>
          <w:sz w:val="24"/>
          <w:szCs w:val="24"/>
        </w:rPr>
      </w:pPr>
      <w:r w:rsidRPr="00CC1D14">
        <w:rPr>
          <w:rFonts w:ascii="Times New Roman" w:hAnsi="Times New Roman"/>
          <w:sz w:val="24"/>
          <w:szCs w:val="24"/>
        </w:rPr>
        <w:t xml:space="preserve">L’introduzione e l’utilizzo degli strumenti sono visti nell’ottica di una </w:t>
      </w:r>
      <w:r w:rsidRPr="00CC1D14">
        <w:rPr>
          <w:rFonts w:ascii="Times New Roman" w:hAnsi="Times New Roman"/>
          <w:i/>
          <w:sz w:val="24"/>
          <w:szCs w:val="24"/>
        </w:rPr>
        <w:t>connessione tra logica e computer</w:t>
      </w:r>
      <w:r w:rsidRPr="00CC1D14">
        <w:rPr>
          <w:rFonts w:ascii="Times New Roman" w:hAnsi="Times New Roman"/>
          <w:sz w:val="24"/>
          <w:szCs w:val="24"/>
        </w:rPr>
        <w:t xml:space="preserve"> allo scopo di portare gli studente a diventare soggetti attivi in cui i processi mentali la risoluzione </w:t>
      </w:r>
      <w:r w:rsidRPr="00CC1D14">
        <w:rPr>
          <w:rFonts w:ascii="Times New Roman" w:hAnsi="Times New Roman"/>
          <w:spacing w:val="1"/>
          <w:sz w:val="24"/>
          <w:szCs w:val="24"/>
        </w:rPr>
        <w:t xml:space="preserve"> </w:t>
      </w:r>
      <w:r w:rsidRPr="00CC1D14">
        <w:rPr>
          <w:rFonts w:ascii="Times New Roman" w:hAnsi="Times New Roman"/>
          <w:sz w:val="24"/>
          <w:szCs w:val="24"/>
        </w:rPr>
        <w:t xml:space="preserve">di </w:t>
      </w:r>
      <w:r w:rsidRPr="00CC1D14">
        <w:rPr>
          <w:rFonts w:ascii="Times New Roman" w:hAnsi="Times New Roman"/>
          <w:spacing w:val="1"/>
          <w:sz w:val="24"/>
          <w:szCs w:val="24"/>
        </w:rPr>
        <w:t xml:space="preserve"> </w:t>
      </w:r>
      <w:r w:rsidRPr="00CC1D14">
        <w:rPr>
          <w:rFonts w:ascii="Times New Roman" w:hAnsi="Times New Roman"/>
          <w:sz w:val="24"/>
          <w:szCs w:val="24"/>
        </w:rPr>
        <w:t>problemi</w:t>
      </w:r>
      <w:r w:rsidRPr="00CC1D14">
        <w:rPr>
          <w:rFonts w:ascii="Times New Roman" w:hAnsi="Times New Roman"/>
          <w:spacing w:val="1"/>
          <w:sz w:val="24"/>
          <w:szCs w:val="24"/>
        </w:rPr>
        <w:t xml:space="preserve"> </w:t>
      </w:r>
      <w:r w:rsidRPr="00CC1D14">
        <w:rPr>
          <w:rFonts w:ascii="Times New Roman" w:hAnsi="Times New Roman"/>
          <w:sz w:val="24"/>
          <w:szCs w:val="24"/>
        </w:rPr>
        <w:t>e i</w:t>
      </w:r>
      <w:r w:rsidRPr="00CC1D14">
        <w:rPr>
          <w:rFonts w:ascii="Times New Roman" w:hAnsi="Times New Roman"/>
          <w:spacing w:val="1"/>
          <w:sz w:val="24"/>
          <w:szCs w:val="24"/>
        </w:rPr>
        <w:t xml:space="preserve"> </w:t>
      </w:r>
      <w:r w:rsidRPr="00CC1D14">
        <w:rPr>
          <w:rFonts w:ascii="Times New Roman" w:hAnsi="Times New Roman"/>
          <w:sz w:val="24"/>
          <w:szCs w:val="24"/>
        </w:rPr>
        <w:t>suoi</w:t>
      </w:r>
      <w:r w:rsidRPr="00CC1D14">
        <w:rPr>
          <w:rFonts w:ascii="Times New Roman" w:hAnsi="Times New Roman"/>
          <w:spacing w:val="1"/>
          <w:sz w:val="24"/>
          <w:szCs w:val="24"/>
        </w:rPr>
        <w:t xml:space="preserve"> </w:t>
      </w:r>
      <w:r w:rsidRPr="00CC1D14">
        <w:rPr>
          <w:rFonts w:ascii="Times New Roman" w:hAnsi="Times New Roman"/>
          <w:sz w:val="24"/>
          <w:szCs w:val="24"/>
        </w:rPr>
        <w:t>benefici si sperimentano ogni volta che si devono affrontare</w:t>
      </w:r>
      <w:r w:rsidRPr="00CC1D14">
        <w:rPr>
          <w:rFonts w:ascii="Times New Roman" w:hAnsi="Times New Roman"/>
          <w:spacing w:val="28"/>
          <w:sz w:val="24"/>
          <w:szCs w:val="24"/>
        </w:rPr>
        <w:t xml:space="preserve"> </w:t>
      </w:r>
      <w:r w:rsidRPr="00CC1D14">
        <w:rPr>
          <w:rFonts w:ascii="Times New Roman" w:hAnsi="Times New Roman"/>
          <w:sz w:val="24"/>
          <w:szCs w:val="24"/>
        </w:rPr>
        <w:t>problemi</w:t>
      </w:r>
      <w:r w:rsidRPr="00CC1D14">
        <w:rPr>
          <w:rFonts w:ascii="Times New Roman" w:hAnsi="Times New Roman"/>
          <w:spacing w:val="28"/>
          <w:sz w:val="24"/>
          <w:szCs w:val="24"/>
        </w:rPr>
        <w:t xml:space="preserve"> </w:t>
      </w:r>
      <w:r w:rsidRPr="00CC1D14">
        <w:rPr>
          <w:rFonts w:ascii="Times New Roman" w:hAnsi="Times New Roman"/>
          <w:sz w:val="24"/>
          <w:szCs w:val="24"/>
        </w:rPr>
        <w:t>complessi,</w:t>
      </w:r>
      <w:r w:rsidRPr="00CC1D14">
        <w:rPr>
          <w:rFonts w:ascii="Times New Roman" w:hAnsi="Times New Roman"/>
          <w:spacing w:val="28"/>
          <w:sz w:val="24"/>
          <w:szCs w:val="24"/>
        </w:rPr>
        <w:t xml:space="preserve"> </w:t>
      </w:r>
      <w:r w:rsidRPr="00CC1D14">
        <w:rPr>
          <w:rFonts w:ascii="Times New Roman" w:hAnsi="Times New Roman"/>
          <w:sz w:val="24"/>
          <w:szCs w:val="24"/>
        </w:rPr>
        <w:t>ipotizzare</w:t>
      </w:r>
      <w:r w:rsidRPr="00CC1D14">
        <w:rPr>
          <w:rFonts w:ascii="Times New Roman" w:hAnsi="Times New Roman"/>
          <w:spacing w:val="28"/>
          <w:sz w:val="24"/>
          <w:szCs w:val="24"/>
        </w:rPr>
        <w:t xml:space="preserve"> </w:t>
      </w:r>
      <w:r w:rsidRPr="00CC1D14">
        <w:rPr>
          <w:rFonts w:ascii="Times New Roman" w:hAnsi="Times New Roman"/>
          <w:sz w:val="24"/>
          <w:szCs w:val="24"/>
        </w:rPr>
        <w:t>soluzioni</w:t>
      </w:r>
      <w:r w:rsidRPr="00CC1D14">
        <w:rPr>
          <w:rFonts w:ascii="Times New Roman" w:hAnsi="Times New Roman"/>
          <w:spacing w:val="28"/>
          <w:sz w:val="24"/>
          <w:szCs w:val="24"/>
        </w:rPr>
        <w:t xml:space="preserve"> </w:t>
      </w:r>
      <w:r w:rsidRPr="00CC1D14">
        <w:rPr>
          <w:rFonts w:ascii="Times New Roman" w:hAnsi="Times New Roman"/>
          <w:sz w:val="24"/>
          <w:szCs w:val="24"/>
        </w:rPr>
        <w:t>che</w:t>
      </w:r>
      <w:r w:rsidRPr="00CC1D14">
        <w:rPr>
          <w:rFonts w:ascii="Times New Roman" w:hAnsi="Times New Roman"/>
          <w:spacing w:val="28"/>
          <w:sz w:val="24"/>
          <w:szCs w:val="24"/>
        </w:rPr>
        <w:t xml:space="preserve"> </w:t>
      </w:r>
      <w:r w:rsidRPr="00CC1D14">
        <w:rPr>
          <w:rFonts w:ascii="Times New Roman" w:hAnsi="Times New Roman"/>
          <w:sz w:val="24"/>
          <w:szCs w:val="24"/>
        </w:rPr>
        <w:t>prevedono</w:t>
      </w:r>
      <w:r w:rsidRPr="00CC1D14">
        <w:rPr>
          <w:rFonts w:ascii="Times New Roman" w:hAnsi="Times New Roman"/>
          <w:spacing w:val="28"/>
          <w:sz w:val="24"/>
          <w:szCs w:val="24"/>
        </w:rPr>
        <w:t xml:space="preserve"> </w:t>
      </w:r>
      <w:r w:rsidRPr="00CC1D14">
        <w:rPr>
          <w:rFonts w:ascii="Times New Roman" w:hAnsi="Times New Roman"/>
          <w:sz w:val="24"/>
          <w:szCs w:val="24"/>
        </w:rPr>
        <w:t>più</w:t>
      </w:r>
      <w:r w:rsidRPr="00CC1D14">
        <w:rPr>
          <w:rFonts w:ascii="Times New Roman" w:hAnsi="Times New Roman"/>
          <w:spacing w:val="28"/>
          <w:sz w:val="24"/>
          <w:szCs w:val="24"/>
        </w:rPr>
        <w:t xml:space="preserve"> </w:t>
      </w:r>
      <w:r w:rsidRPr="00CC1D14">
        <w:rPr>
          <w:rFonts w:ascii="Times New Roman" w:hAnsi="Times New Roman"/>
          <w:sz w:val="24"/>
          <w:szCs w:val="24"/>
        </w:rPr>
        <w:t>fasi</w:t>
      </w:r>
      <w:r w:rsidRPr="00CC1D14">
        <w:rPr>
          <w:rFonts w:ascii="Times New Roman" w:hAnsi="Times New Roman"/>
          <w:spacing w:val="28"/>
          <w:sz w:val="24"/>
          <w:szCs w:val="24"/>
        </w:rPr>
        <w:t xml:space="preserve"> </w:t>
      </w:r>
      <w:r w:rsidRPr="00CC1D14">
        <w:rPr>
          <w:rFonts w:ascii="Times New Roman" w:hAnsi="Times New Roman"/>
          <w:sz w:val="24"/>
          <w:szCs w:val="24"/>
        </w:rPr>
        <w:t>e</w:t>
      </w:r>
      <w:r w:rsidRPr="00CC1D14">
        <w:rPr>
          <w:rFonts w:ascii="Times New Roman" w:hAnsi="Times New Roman"/>
          <w:spacing w:val="28"/>
          <w:sz w:val="24"/>
          <w:szCs w:val="24"/>
        </w:rPr>
        <w:t xml:space="preserve"> </w:t>
      </w:r>
      <w:r w:rsidRPr="00CC1D14">
        <w:rPr>
          <w:rFonts w:ascii="Times New Roman" w:hAnsi="Times New Roman"/>
          <w:sz w:val="24"/>
          <w:szCs w:val="24"/>
        </w:rPr>
        <w:t>la</w:t>
      </w:r>
      <w:r w:rsidRPr="00CC1D14">
        <w:rPr>
          <w:rFonts w:ascii="Times New Roman" w:hAnsi="Times New Roman"/>
          <w:spacing w:val="28"/>
          <w:sz w:val="24"/>
          <w:szCs w:val="24"/>
        </w:rPr>
        <w:t xml:space="preserve"> </w:t>
      </w:r>
      <w:r w:rsidRPr="00CC1D14">
        <w:rPr>
          <w:rFonts w:ascii="Times New Roman" w:hAnsi="Times New Roman"/>
          <w:sz w:val="24"/>
          <w:szCs w:val="24"/>
        </w:rPr>
        <w:t>collaborazione con</w:t>
      </w:r>
      <w:r w:rsidRPr="00CC1D14">
        <w:rPr>
          <w:rFonts w:ascii="Times New Roman" w:hAnsi="Times New Roman"/>
          <w:spacing w:val="31"/>
          <w:sz w:val="24"/>
          <w:szCs w:val="24"/>
        </w:rPr>
        <w:t xml:space="preserve"> </w:t>
      </w:r>
      <w:r w:rsidRPr="00CC1D14">
        <w:rPr>
          <w:rFonts w:ascii="Times New Roman" w:hAnsi="Times New Roman"/>
          <w:sz w:val="24"/>
          <w:szCs w:val="24"/>
        </w:rPr>
        <w:t xml:space="preserve">altri, utilizzando i concetti più importanti che sono alla base del coding e del pensiero computazionale: gli algoritmi, i cicli, le procedure, le variabili, le basi degli oggetti e delle classi, la programmazione concorrente. </w:t>
      </w:r>
    </w:p>
    <w:p w:rsidR="009D511B" w:rsidRPr="00CC1D14" w:rsidRDefault="009D511B" w:rsidP="006F7908">
      <w:pPr>
        <w:ind w:firstLine="11"/>
        <w:jc w:val="both"/>
        <w:rPr>
          <w:rFonts w:ascii="Times New Roman" w:hAnsi="Times New Roman"/>
          <w:sz w:val="24"/>
          <w:szCs w:val="24"/>
        </w:rPr>
      </w:pPr>
      <w:r w:rsidRPr="00CC1D14">
        <w:rPr>
          <w:rFonts w:ascii="Times New Roman" w:hAnsi="Times New Roman"/>
          <w:sz w:val="24"/>
          <w:szCs w:val="24"/>
        </w:rPr>
        <w:t>Nel corso del liceo quadriennale verrà potenziata la conoscenza di strategie informatiche condu</w:t>
      </w:r>
      <w:r w:rsidR="00562F69" w:rsidRPr="00CC1D14">
        <w:rPr>
          <w:rFonts w:ascii="Times New Roman" w:hAnsi="Times New Roman"/>
          <w:sz w:val="24"/>
          <w:szCs w:val="24"/>
        </w:rPr>
        <w:t>cendo</w:t>
      </w:r>
      <w:r w:rsidRPr="00CC1D14">
        <w:rPr>
          <w:rFonts w:ascii="Times New Roman" w:hAnsi="Times New Roman"/>
          <w:sz w:val="24"/>
          <w:szCs w:val="24"/>
        </w:rPr>
        <w:t xml:space="preserve"> gli studenti alla certificazione delle competenze mediante un percorso di preparazione curricolare, che culminerà nell'ottenimento della certificazione europea </w:t>
      </w:r>
      <w:r w:rsidR="00DC6FFA" w:rsidRPr="00CC1D14">
        <w:rPr>
          <w:rFonts w:ascii="Times New Roman" w:hAnsi="Times New Roman"/>
          <w:sz w:val="24"/>
          <w:szCs w:val="24"/>
        </w:rPr>
        <w:t xml:space="preserve">ECDL o </w:t>
      </w:r>
      <w:r w:rsidRPr="00CC1D14">
        <w:rPr>
          <w:rFonts w:ascii="Times New Roman" w:hAnsi="Times New Roman"/>
          <w:sz w:val="24"/>
          <w:szCs w:val="24"/>
        </w:rPr>
        <w:t>EIPASS</w:t>
      </w:r>
      <w:r w:rsidR="000113BF" w:rsidRPr="00CC1D14">
        <w:rPr>
          <w:rFonts w:ascii="Times New Roman" w:hAnsi="Times New Roman"/>
          <w:sz w:val="24"/>
          <w:szCs w:val="24"/>
        </w:rPr>
        <w:t xml:space="preserve">, che </w:t>
      </w:r>
      <w:r w:rsidRPr="00CC1D14">
        <w:rPr>
          <w:rFonts w:ascii="Times New Roman" w:hAnsi="Times New Roman"/>
          <w:sz w:val="24"/>
          <w:szCs w:val="24"/>
        </w:rPr>
        <w:t xml:space="preserve">conferisce crediti formativi riconosciuti e spendibili presso le istituzioni universitarie.  </w:t>
      </w:r>
    </w:p>
    <w:p w:rsidR="009D511B" w:rsidRPr="00CC1D14" w:rsidRDefault="009D511B" w:rsidP="009D511B">
      <w:pPr>
        <w:jc w:val="both"/>
        <w:rPr>
          <w:rFonts w:ascii="Times New Roman" w:hAnsi="Times New Roman"/>
          <w:b/>
          <w:bCs/>
          <w:sz w:val="24"/>
          <w:szCs w:val="24"/>
        </w:rPr>
      </w:pPr>
      <w:r w:rsidRPr="00CC1D14">
        <w:rPr>
          <w:rFonts w:ascii="Times New Roman" w:hAnsi="Times New Roman"/>
          <w:b/>
          <w:bCs/>
          <w:sz w:val="24"/>
          <w:szCs w:val="24"/>
        </w:rPr>
        <w:t xml:space="preserve">Didattica per competenze </w:t>
      </w:r>
    </w:p>
    <w:p w:rsidR="009D511B" w:rsidRPr="00CC1D14" w:rsidRDefault="009D511B" w:rsidP="009D511B">
      <w:pPr>
        <w:ind w:firstLine="708"/>
        <w:jc w:val="both"/>
        <w:rPr>
          <w:rFonts w:ascii="Times New Roman" w:hAnsi="Times New Roman"/>
          <w:sz w:val="24"/>
          <w:szCs w:val="24"/>
        </w:rPr>
      </w:pPr>
      <w:r w:rsidRPr="00CC1D14">
        <w:rPr>
          <w:rFonts w:ascii="Times New Roman" w:hAnsi="Times New Roman"/>
          <w:sz w:val="24"/>
          <w:szCs w:val="24"/>
        </w:rPr>
        <w:t xml:space="preserve">Le attività laboratoriali trovano adeguato  sviluppo quando, allo scopo di promuovere nello studente  un apprendimento significativo, sono inserite nelle </w:t>
      </w:r>
      <w:r w:rsidRPr="00CC1D14">
        <w:rPr>
          <w:rFonts w:ascii="Times New Roman" w:eastAsia="Times New Roman" w:hAnsi="Times New Roman"/>
          <w:sz w:val="24"/>
          <w:szCs w:val="24"/>
          <w:lang w:eastAsia="it-IT"/>
        </w:rPr>
        <w:t>U</w:t>
      </w:r>
      <w:r w:rsidR="00DC6FFA" w:rsidRPr="00CC1D14">
        <w:rPr>
          <w:rFonts w:ascii="Times New Roman" w:eastAsia="Times New Roman" w:hAnsi="Times New Roman"/>
          <w:sz w:val="24"/>
          <w:szCs w:val="24"/>
          <w:lang w:eastAsia="it-IT"/>
        </w:rPr>
        <w:t>d</w:t>
      </w:r>
      <w:r w:rsidRPr="00CC1D14">
        <w:rPr>
          <w:rFonts w:ascii="Times New Roman" w:eastAsia="Times New Roman" w:hAnsi="Times New Roman"/>
          <w:sz w:val="24"/>
          <w:szCs w:val="24"/>
          <w:lang w:eastAsia="it-IT"/>
        </w:rPr>
        <w:t>A</w:t>
      </w:r>
      <w:r w:rsidRPr="00CC1D14">
        <w:rPr>
          <w:rFonts w:ascii="Times New Roman" w:hAnsi="Times New Roman"/>
          <w:sz w:val="24"/>
          <w:szCs w:val="24"/>
        </w:rPr>
        <w:t xml:space="preserve"> che rappresentano un percorso orientato all’acquisizione di traguardi di competenza. L’apprendimento significativo che s’intende sviluppare, può essere descritto da alcune operazioni cognitive:attivazione, recupero delle conoscenze già possedute; esplorazione, prima organizzazione di nuove informazioni; elaborazione delle informazioni; individuazione e produzione di analogie;generalizzazioni; ricostruzioni; consapevolezza meta cognitiva. “Creare laboratorio” significa strutturare l’ambien</w:t>
      </w:r>
      <w:r w:rsidR="007C1DF9" w:rsidRPr="00CC1D14">
        <w:rPr>
          <w:rFonts w:ascii="Times New Roman" w:hAnsi="Times New Roman"/>
          <w:sz w:val="24"/>
          <w:szCs w:val="24"/>
        </w:rPr>
        <w:t xml:space="preserve">te di apprendimento in modo da gestire </w:t>
      </w:r>
      <w:r w:rsidRPr="00CC1D14">
        <w:rPr>
          <w:rFonts w:ascii="Times New Roman" w:hAnsi="Times New Roman"/>
          <w:sz w:val="24"/>
          <w:szCs w:val="24"/>
        </w:rPr>
        <w:t xml:space="preserve">il lavoro d’aula mettendo in primo piano il ruolo dei processi personali di elaborazione della conoscenza e delle situazioni con i quali il soggetto si trova ad interagire. </w:t>
      </w:r>
    </w:p>
    <w:p w:rsidR="006F7908" w:rsidRPr="00CC1D14" w:rsidRDefault="006F7908" w:rsidP="002F005B">
      <w:pPr>
        <w:pStyle w:val="Paragrafoelenco"/>
        <w:numPr>
          <w:ilvl w:val="0"/>
          <w:numId w:val="35"/>
        </w:numPr>
        <w:ind w:left="426"/>
        <w:rPr>
          <w:rFonts w:ascii="Times New Roman" w:eastAsia="Times New Roman" w:hAnsi="Times New Roman"/>
          <w:b/>
          <w:i/>
          <w:sz w:val="24"/>
          <w:szCs w:val="24"/>
          <w:lang w:eastAsia="ar-SA"/>
        </w:rPr>
      </w:pPr>
      <w:r w:rsidRPr="00CC1D14">
        <w:rPr>
          <w:rFonts w:ascii="Times New Roman" w:eastAsia="Times New Roman" w:hAnsi="Times New Roman"/>
          <w:b/>
          <w:i/>
          <w:sz w:val="24"/>
          <w:szCs w:val="24"/>
          <w:lang w:eastAsia="ar-SA"/>
        </w:rPr>
        <w:t>Articolazione del curricolo attraverso l’attivazione di insegnamenti opzionali, anche in funzione orientativa</w:t>
      </w:r>
    </w:p>
    <w:p w:rsidR="006F7908" w:rsidRPr="00CC1D14" w:rsidRDefault="006F7908" w:rsidP="006F7908">
      <w:pPr>
        <w:pStyle w:val="Paragrafoelenco"/>
        <w:ind w:left="1080"/>
        <w:jc w:val="both"/>
        <w:rPr>
          <w:rFonts w:ascii="Times New Roman" w:eastAsia="Times New Roman" w:hAnsi="Times New Roman"/>
          <w:b/>
          <w:i/>
          <w:sz w:val="24"/>
          <w:szCs w:val="24"/>
          <w:lang w:eastAsia="ar-SA"/>
        </w:rPr>
      </w:pPr>
    </w:p>
    <w:p w:rsidR="006F7908" w:rsidRPr="00CC1D14" w:rsidRDefault="006F7908" w:rsidP="006F7908">
      <w:pPr>
        <w:pStyle w:val="Paragrafoelenco"/>
        <w:ind w:left="0"/>
        <w:jc w:val="both"/>
        <w:rPr>
          <w:rFonts w:ascii="Times New Roman" w:hAnsi="Times New Roman"/>
          <w:sz w:val="24"/>
          <w:szCs w:val="24"/>
          <w:lang w:eastAsia="it-IT"/>
        </w:rPr>
      </w:pPr>
      <w:r w:rsidRPr="00CC1D14">
        <w:rPr>
          <w:rFonts w:ascii="Times New Roman" w:hAnsi="Times New Roman"/>
          <w:sz w:val="24"/>
          <w:szCs w:val="24"/>
          <w:u w:val="single"/>
          <w:lang w:eastAsia="it-IT"/>
        </w:rPr>
        <w:t>Il progetto di liceo quadriennale recepisce e promuove</w:t>
      </w:r>
      <w:r w:rsidRPr="00CC1D14">
        <w:rPr>
          <w:rFonts w:ascii="Times New Roman" w:hAnsi="Times New Roman"/>
          <w:sz w:val="24"/>
          <w:szCs w:val="24"/>
          <w:lang w:eastAsia="it-IT"/>
        </w:rPr>
        <w:t>:</w:t>
      </w:r>
    </w:p>
    <w:p w:rsidR="006F7908" w:rsidRPr="00CC1D14" w:rsidRDefault="006F7908" w:rsidP="00F6576B">
      <w:pPr>
        <w:spacing w:line="240" w:lineRule="auto"/>
        <w:jc w:val="both"/>
        <w:rPr>
          <w:rFonts w:ascii="Times New Roman" w:hAnsi="Times New Roman"/>
          <w:i/>
          <w:sz w:val="24"/>
          <w:szCs w:val="24"/>
          <w:lang w:eastAsia="it-IT"/>
        </w:rPr>
      </w:pP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 xml:space="preserve">l’introduzione della seconda lingua curricolare </w:t>
      </w:r>
    </w:p>
    <w:p w:rsidR="006F7908" w:rsidRPr="00CC1D14" w:rsidRDefault="006F7908" w:rsidP="00F6576B">
      <w:pPr>
        <w:spacing w:line="240" w:lineRule="auto"/>
        <w:jc w:val="both"/>
        <w:rPr>
          <w:rFonts w:ascii="Times New Roman" w:hAnsi="Times New Roman"/>
          <w:i/>
          <w:sz w:val="24"/>
          <w:szCs w:val="24"/>
          <w:lang w:eastAsia="it-IT"/>
        </w:rPr>
      </w:pPr>
      <w:r w:rsidRPr="00CC1D14">
        <w:rPr>
          <w:rFonts w:ascii="Times New Roman" w:hAnsi="Times New Roman"/>
          <w:i/>
          <w:sz w:val="24"/>
          <w:szCs w:val="24"/>
          <w:lang w:eastAsia="it-IT"/>
        </w:rPr>
        <w:t>- l’introduzione di moduli di robotica nell’ottica del pensiero “computazionale”</w:t>
      </w:r>
    </w:p>
    <w:p w:rsidR="00604A35" w:rsidRPr="00CC1D14" w:rsidRDefault="006F7908" w:rsidP="00F6576B">
      <w:pPr>
        <w:spacing w:line="240" w:lineRule="auto"/>
        <w:jc w:val="both"/>
        <w:rPr>
          <w:rFonts w:ascii="Times New Roman" w:hAnsi="Times New Roman"/>
          <w:sz w:val="24"/>
          <w:szCs w:val="24"/>
          <w:lang w:eastAsia="it-IT"/>
        </w:rPr>
      </w:pP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la</w:t>
      </w: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cittadinanza attiva</w:t>
      </w:r>
    </w:p>
    <w:p w:rsidR="006F7908" w:rsidRPr="00CC1D14" w:rsidRDefault="00604A35" w:rsidP="00F6576B">
      <w:pPr>
        <w:spacing w:line="240" w:lineRule="auto"/>
        <w:jc w:val="both"/>
        <w:rPr>
          <w:rFonts w:ascii="Times New Roman" w:hAnsi="Times New Roman"/>
          <w:sz w:val="24"/>
          <w:szCs w:val="24"/>
          <w:lang w:eastAsia="it-IT"/>
        </w:rPr>
      </w:pPr>
      <w:r w:rsidRPr="00CC1D14">
        <w:rPr>
          <w:rFonts w:ascii="Times New Roman" w:hAnsi="Times New Roman"/>
          <w:sz w:val="24"/>
          <w:szCs w:val="24"/>
          <w:lang w:eastAsia="it-IT"/>
        </w:rPr>
        <w:t xml:space="preserve"> </w:t>
      </w:r>
      <w:r w:rsidR="006F7908" w:rsidRPr="00CC1D14">
        <w:rPr>
          <w:rFonts w:ascii="Times New Roman" w:hAnsi="Times New Roman"/>
          <w:sz w:val="24"/>
          <w:szCs w:val="24"/>
          <w:lang w:eastAsia="it-IT"/>
        </w:rPr>
        <w:t xml:space="preserve">- </w:t>
      </w:r>
      <w:r w:rsidR="006F7908" w:rsidRPr="00CC1D14">
        <w:rPr>
          <w:rFonts w:ascii="Times New Roman" w:hAnsi="Times New Roman"/>
          <w:i/>
          <w:sz w:val="24"/>
          <w:szCs w:val="24"/>
          <w:lang w:eastAsia="it-IT"/>
        </w:rPr>
        <w:t>il</w:t>
      </w:r>
      <w:r w:rsidR="006F7908" w:rsidRPr="00CC1D14">
        <w:rPr>
          <w:rFonts w:ascii="Times New Roman" w:hAnsi="Times New Roman"/>
          <w:sz w:val="24"/>
          <w:szCs w:val="24"/>
          <w:lang w:eastAsia="it-IT"/>
        </w:rPr>
        <w:t xml:space="preserve"> </w:t>
      </w:r>
      <w:r w:rsidR="006F7908" w:rsidRPr="00CC1D14">
        <w:rPr>
          <w:rFonts w:ascii="Times New Roman" w:hAnsi="Times New Roman"/>
          <w:i/>
          <w:sz w:val="24"/>
          <w:szCs w:val="24"/>
          <w:lang w:eastAsia="it-IT"/>
        </w:rPr>
        <w:t>volontariato</w:t>
      </w:r>
      <w:r w:rsidR="006F7908" w:rsidRPr="00CC1D14">
        <w:rPr>
          <w:rFonts w:ascii="Times New Roman" w:hAnsi="Times New Roman"/>
          <w:sz w:val="24"/>
          <w:szCs w:val="24"/>
          <w:lang w:eastAsia="it-IT"/>
        </w:rPr>
        <w:t xml:space="preserve"> </w:t>
      </w:r>
    </w:p>
    <w:p w:rsidR="00604A35" w:rsidRPr="00CC1D14" w:rsidRDefault="006F7908" w:rsidP="00F6576B">
      <w:pPr>
        <w:spacing w:line="240" w:lineRule="auto"/>
        <w:jc w:val="both"/>
        <w:rPr>
          <w:rFonts w:ascii="Times New Roman" w:hAnsi="Times New Roman"/>
          <w:sz w:val="24"/>
          <w:szCs w:val="24"/>
          <w:lang w:eastAsia="it-IT"/>
        </w:rPr>
      </w:pPr>
      <w:r w:rsidRPr="00CC1D14">
        <w:rPr>
          <w:rFonts w:ascii="Times New Roman" w:hAnsi="Times New Roman"/>
          <w:i/>
          <w:sz w:val="24"/>
          <w:szCs w:val="24"/>
          <w:lang w:eastAsia="it-IT"/>
        </w:rPr>
        <w:t>- l’autoimprenditorialità</w:t>
      </w:r>
      <w:r w:rsidRPr="00CC1D14">
        <w:rPr>
          <w:rFonts w:ascii="Times New Roman" w:hAnsi="Times New Roman"/>
          <w:sz w:val="24"/>
          <w:szCs w:val="24"/>
          <w:lang w:eastAsia="it-IT"/>
        </w:rPr>
        <w:t xml:space="preserve"> </w:t>
      </w:r>
    </w:p>
    <w:p w:rsidR="00604A35" w:rsidRPr="00CC1D14" w:rsidRDefault="006F7908" w:rsidP="00F6576B">
      <w:pPr>
        <w:spacing w:line="240" w:lineRule="auto"/>
        <w:jc w:val="both"/>
        <w:rPr>
          <w:rFonts w:ascii="Times New Roman" w:hAnsi="Times New Roman"/>
          <w:i/>
          <w:sz w:val="24"/>
          <w:szCs w:val="24"/>
          <w:lang w:eastAsia="it-IT"/>
        </w:rPr>
      </w:pP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la</w:t>
      </w: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riscoperta delle bellezze culturali del territorio</w:t>
      </w:r>
    </w:p>
    <w:p w:rsidR="006F7908" w:rsidRPr="00CC1D14" w:rsidRDefault="006F7908" w:rsidP="00F6576B">
      <w:pPr>
        <w:spacing w:line="240" w:lineRule="auto"/>
        <w:jc w:val="both"/>
        <w:rPr>
          <w:rFonts w:ascii="Times New Roman" w:hAnsi="Times New Roman"/>
          <w:sz w:val="24"/>
          <w:szCs w:val="24"/>
          <w:lang w:eastAsia="it-IT"/>
        </w:rPr>
      </w:pP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 xml:space="preserve">incontri con testimoni ed esperti </w:t>
      </w:r>
    </w:p>
    <w:p w:rsidR="006F7908" w:rsidRPr="00CC1D14" w:rsidRDefault="006F7908" w:rsidP="00F6576B">
      <w:pPr>
        <w:spacing w:line="240" w:lineRule="auto"/>
        <w:jc w:val="both"/>
        <w:rPr>
          <w:rFonts w:ascii="Times New Roman" w:hAnsi="Times New Roman"/>
          <w:sz w:val="24"/>
          <w:szCs w:val="24"/>
          <w:lang w:eastAsia="it-IT"/>
        </w:rPr>
      </w:pPr>
      <w:r w:rsidRPr="00CC1D14">
        <w:rPr>
          <w:rFonts w:ascii="Times New Roman" w:hAnsi="Times New Roman"/>
          <w:sz w:val="24"/>
          <w:szCs w:val="24"/>
          <w:lang w:eastAsia="it-IT"/>
        </w:rPr>
        <w:t xml:space="preserve">-  </w:t>
      </w:r>
      <w:r w:rsidRPr="00CC1D14">
        <w:rPr>
          <w:rFonts w:ascii="Times New Roman" w:hAnsi="Times New Roman"/>
          <w:i/>
          <w:sz w:val="24"/>
          <w:szCs w:val="24"/>
          <w:lang w:eastAsia="it-IT"/>
        </w:rPr>
        <w:t>la partecipazione a concorsi nazionali e a competizioni sportive</w:t>
      </w:r>
      <w:r w:rsidRPr="00CC1D14">
        <w:rPr>
          <w:rFonts w:ascii="Times New Roman" w:hAnsi="Times New Roman"/>
          <w:sz w:val="24"/>
          <w:szCs w:val="24"/>
          <w:lang w:eastAsia="it-IT"/>
        </w:rPr>
        <w:t xml:space="preserve"> </w:t>
      </w:r>
    </w:p>
    <w:p w:rsidR="006F7908" w:rsidRPr="00CC1D14" w:rsidRDefault="006F7908" w:rsidP="009D511B">
      <w:pPr>
        <w:pStyle w:val="Paragrafoelenco"/>
      </w:pPr>
    </w:p>
    <w:p w:rsidR="009D511B" w:rsidRPr="00CC1D14" w:rsidRDefault="009D511B" w:rsidP="002F005B">
      <w:pPr>
        <w:pStyle w:val="Paragrafoelenco"/>
        <w:numPr>
          <w:ilvl w:val="0"/>
          <w:numId w:val="35"/>
        </w:numPr>
        <w:ind w:left="426"/>
        <w:rPr>
          <w:i/>
        </w:rPr>
      </w:pPr>
      <w:r w:rsidRPr="00CC1D14">
        <w:rPr>
          <w:rFonts w:ascii="Times New Roman" w:hAnsi="Times New Roman"/>
          <w:b/>
          <w:i/>
          <w:sz w:val="24"/>
          <w:szCs w:val="24"/>
        </w:rPr>
        <w:lastRenderedPageBreak/>
        <w:t xml:space="preserve">Attuazione di percorsi </w:t>
      </w:r>
      <w:r w:rsidR="00604A35" w:rsidRPr="00CC1D14">
        <w:rPr>
          <w:rFonts w:ascii="Times New Roman" w:hAnsi="Times New Roman"/>
          <w:b/>
          <w:i/>
          <w:sz w:val="24"/>
          <w:szCs w:val="24"/>
        </w:rPr>
        <w:t xml:space="preserve">per lo sviluppo delle competenze trasversali e l’orientamento (PCTO, ex </w:t>
      </w:r>
      <w:r w:rsidRPr="00CC1D14">
        <w:rPr>
          <w:rFonts w:ascii="Times New Roman" w:hAnsi="Times New Roman"/>
          <w:b/>
          <w:i/>
          <w:sz w:val="24"/>
          <w:szCs w:val="24"/>
        </w:rPr>
        <w:t>alternanza scuola-lavoro</w:t>
      </w:r>
      <w:r w:rsidR="00604A35" w:rsidRPr="00CC1D14">
        <w:rPr>
          <w:rFonts w:ascii="Times New Roman" w:hAnsi="Times New Roman"/>
          <w:b/>
          <w:i/>
          <w:sz w:val="24"/>
          <w:szCs w:val="24"/>
        </w:rPr>
        <w:t>)</w:t>
      </w:r>
    </w:p>
    <w:p w:rsidR="000113BF" w:rsidRPr="00CC1D14" w:rsidRDefault="000113BF" w:rsidP="002F005B">
      <w:pPr>
        <w:pStyle w:val="NormaleWeb"/>
        <w:numPr>
          <w:ilvl w:val="0"/>
          <w:numId w:val="39"/>
        </w:numPr>
        <w:spacing w:before="0" w:beforeAutospacing="0" w:after="0" w:afterAutospacing="0" w:line="276" w:lineRule="auto"/>
        <w:ind w:left="0"/>
        <w:textAlignment w:val="baseline"/>
      </w:pPr>
      <w:r w:rsidRPr="00CC1D14">
        <w:t>L’attività di “simulimpresa” -</w:t>
      </w:r>
      <w:r w:rsidRPr="00CC1D14">
        <w:rPr>
          <w:iCs/>
        </w:rPr>
        <w:t xml:space="preserve"> prevista al termine</w:t>
      </w:r>
      <w:r w:rsidRPr="00CC1D14">
        <w:t xml:space="preserve"> del 2° anno in una settimana che va a prolungare il tempo scuola rispetto a quello del 1° anno - attraverso l’ipotesi della creazione di una start up innovativa sviluppa l’iter produttivo dalla creazione alla produzione; attraverso situazioni di </w:t>
      </w:r>
      <w:r w:rsidRPr="00CC1D14">
        <w:rPr>
          <w:i/>
        </w:rPr>
        <w:t>problem solving</w:t>
      </w:r>
      <w:r w:rsidRPr="00CC1D14">
        <w:t xml:space="preserve"> conduce a sperimentare nuovi percorsi e a promuovere la formazione al mondo del lavoro attraverso l'esperienza in una situazione simulata di lavoro in tutte le sue relazioni. </w:t>
      </w:r>
    </w:p>
    <w:p w:rsidR="009D511B" w:rsidRPr="00CC1D14" w:rsidRDefault="000113BF" w:rsidP="002F005B">
      <w:pPr>
        <w:pStyle w:val="NormaleWeb"/>
        <w:numPr>
          <w:ilvl w:val="0"/>
          <w:numId w:val="37"/>
        </w:numPr>
        <w:spacing w:before="0" w:beforeAutospacing="0" w:after="0" w:afterAutospacing="0" w:line="276" w:lineRule="auto"/>
        <w:ind w:left="0" w:firstLine="0"/>
        <w:textAlignment w:val="baseline"/>
      </w:pPr>
      <w:r w:rsidRPr="00CC1D14">
        <w:rPr>
          <w:iCs/>
        </w:rPr>
        <w:t xml:space="preserve">L’alternanza </w:t>
      </w:r>
      <w:r w:rsidRPr="00CC1D14">
        <w:rPr>
          <w:u w:val="single"/>
        </w:rPr>
        <w:t>in impresa</w:t>
      </w:r>
      <w:r w:rsidRPr="00CC1D14">
        <w:rPr>
          <w:iCs/>
        </w:rPr>
        <w:t xml:space="preserve"> è prevista al termine del 3° anno </w:t>
      </w:r>
      <w:r w:rsidRPr="00CC1D14">
        <w:t xml:space="preserve">per la durata di due settimane che vanno a prolungare il tempo scuola rispetto a quello del 1° e 2° anno: </w:t>
      </w:r>
      <w:r w:rsidR="009D511B" w:rsidRPr="00CC1D14">
        <w:t xml:space="preserve"> grazie ad accordi specifici - </w:t>
      </w:r>
      <w:r w:rsidR="009D511B" w:rsidRPr="00CC1D14">
        <w:rPr>
          <w:iCs/>
        </w:rPr>
        <w:t xml:space="preserve">vengono stipulate apposite convenzioni - </w:t>
      </w:r>
      <w:r w:rsidR="009D511B" w:rsidRPr="00CC1D14">
        <w:t>ogni studente si mette alla prova e</w:t>
      </w:r>
      <w:bookmarkStart w:id="3" w:name="_GoBack"/>
      <w:bookmarkEnd w:id="3"/>
      <w:r w:rsidR="009D511B" w:rsidRPr="00CC1D14">
        <w:t xml:space="preserve">d incontra fattivamente il mondo del lavoro. </w:t>
      </w:r>
    </w:p>
    <w:sectPr w:rsidR="009D511B" w:rsidRPr="00CC1D14" w:rsidSect="00F36B4C">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AD" w:rsidRDefault="003A2CAD" w:rsidP="00AF181A">
      <w:pPr>
        <w:spacing w:after="0" w:line="240" w:lineRule="auto"/>
      </w:pPr>
      <w:r>
        <w:separator/>
      </w:r>
    </w:p>
  </w:endnote>
  <w:endnote w:type="continuationSeparator" w:id="0">
    <w:p w:rsidR="003A2CAD" w:rsidRDefault="003A2CAD" w:rsidP="00AF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10"/>
      <w:docPartObj>
        <w:docPartGallery w:val="Page Numbers (Bottom of Page)"/>
        <w:docPartUnique/>
      </w:docPartObj>
    </w:sdtPr>
    <w:sdtEndPr/>
    <w:sdtContent>
      <w:p w:rsidR="006338B8" w:rsidRDefault="006338B8">
        <w:pPr>
          <w:pStyle w:val="Pidipagina"/>
          <w:jc w:val="center"/>
        </w:pPr>
        <w:r>
          <w:fldChar w:fldCharType="begin"/>
        </w:r>
        <w:r>
          <w:instrText xml:space="preserve"> PAGE   \* MERGEFORMAT </w:instrText>
        </w:r>
        <w:r>
          <w:fldChar w:fldCharType="separate"/>
        </w:r>
        <w:r w:rsidR="00CC1D14">
          <w:rPr>
            <w:noProof/>
          </w:rPr>
          <w:t>15</w:t>
        </w:r>
        <w:r>
          <w:rPr>
            <w:noProof/>
          </w:rPr>
          <w:fldChar w:fldCharType="end"/>
        </w:r>
      </w:p>
    </w:sdtContent>
  </w:sdt>
  <w:p w:rsidR="006338B8" w:rsidRDefault="006338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AD" w:rsidRDefault="003A2CAD" w:rsidP="00AF181A">
      <w:pPr>
        <w:spacing w:after="0" w:line="240" w:lineRule="auto"/>
      </w:pPr>
      <w:r>
        <w:separator/>
      </w:r>
    </w:p>
  </w:footnote>
  <w:footnote w:type="continuationSeparator" w:id="0">
    <w:p w:rsidR="003A2CAD" w:rsidRDefault="003A2CAD" w:rsidP="00AF181A">
      <w:pPr>
        <w:spacing w:after="0" w:line="240" w:lineRule="auto"/>
      </w:pPr>
      <w:r>
        <w:continuationSeparator/>
      </w:r>
    </w:p>
  </w:footnote>
  <w:footnote w:id="1">
    <w:p w:rsidR="006338B8" w:rsidRPr="00CC5D99" w:rsidRDefault="006338B8" w:rsidP="00D13043">
      <w:pPr>
        <w:autoSpaceDE w:val="0"/>
        <w:autoSpaceDN w:val="0"/>
        <w:adjustRightInd w:val="0"/>
        <w:jc w:val="both"/>
        <w:rPr>
          <w:sz w:val="20"/>
        </w:rPr>
      </w:pPr>
      <w:r>
        <w:rPr>
          <w:rStyle w:val="Rimandonotaapidipagina"/>
        </w:rPr>
        <w:footnoteRef/>
      </w:r>
      <w:r w:rsidRPr="00CC5D99">
        <w:rPr>
          <w:rFonts w:eastAsiaTheme="minorHAnsi"/>
          <w:color w:val="171717"/>
          <w:sz w:val="20"/>
        </w:rPr>
        <w:t xml:space="preserve"> </w:t>
      </w:r>
      <w:r w:rsidRPr="00CC5D99">
        <w:rPr>
          <w:sz w:val="20"/>
        </w:rPr>
        <w:t>Congregazione per gli Istituti di vita consacrata e le società di vita apostolica</w:t>
      </w:r>
      <w:r w:rsidRPr="00CC5D99">
        <w:rPr>
          <w:rFonts w:eastAsiaTheme="minorHAnsi"/>
          <w:bCs/>
          <w:sz w:val="20"/>
        </w:rPr>
        <w:t xml:space="preserve">, Convegno a un anno dalla pubblicazione del documento </w:t>
      </w:r>
      <w:r w:rsidRPr="00CC5D99">
        <w:rPr>
          <w:sz w:val="20"/>
        </w:rPr>
        <w:t>“Economia al servizio del Carisma e della missione”</w:t>
      </w:r>
      <w:r w:rsidRPr="00CC5D99">
        <w:rPr>
          <w:rFonts w:eastAsiaTheme="minorHAnsi"/>
          <w:bCs/>
          <w:sz w:val="20"/>
        </w:rPr>
        <w:t>, 2019</w:t>
      </w:r>
    </w:p>
  </w:footnote>
  <w:footnote w:id="2">
    <w:p w:rsidR="006338B8" w:rsidRPr="00C12F3F" w:rsidRDefault="006338B8" w:rsidP="00D13043">
      <w:pPr>
        <w:pStyle w:val="Normale1"/>
        <w:jc w:val="both"/>
      </w:pPr>
      <w:r>
        <w:rPr>
          <w:rStyle w:val="Rimandonotaapidipagina"/>
        </w:rPr>
        <w:footnoteRef/>
      </w:r>
      <w:r w:rsidRPr="003A06B0">
        <w:rPr>
          <w:rFonts w:ascii="Times New Roman" w:hAnsi="Times New Roman" w:cs="Times New Roman"/>
          <w:i/>
          <w:sz w:val="20"/>
          <w:szCs w:val="20"/>
        </w:rPr>
        <w:t xml:space="preserve"> </w:t>
      </w:r>
      <w:r w:rsidRPr="00C12F3F">
        <w:rPr>
          <w:rFonts w:ascii="Times New Roman" w:hAnsi="Times New Roman" w:cs="Times New Roman"/>
          <w:sz w:val="20"/>
          <w:szCs w:val="20"/>
        </w:rPr>
        <w:t>Consiglio Nazionale Scuola Cattolica (CNSC), “Educare nel cambiamento”,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2"/>
    <w:multiLevelType w:val="multilevel"/>
    <w:tmpl w:val="00000012"/>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3"/>
    <w:multiLevelType w:val="multilevel"/>
    <w:tmpl w:val="00000013"/>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3B97A75"/>
    <w:multiLevelType w:val="hybridMultilevel"/>
    <w:tmpl w:val="18247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71437D2"/>
    <w:multiLevelType w:val="hybridMultilevel"/>
    <w:tmpl w:val="E10064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0CA3750C"/>
    <w:multiLevelType w:val="hybridMultilevel"/>
    <w:tmpl w:val="65CCBA64"/>
    <w:lvl w:ilvl="0" w:tplc="46220692">
      <w:start w:val="1"/>
      <w:numFmt w:val="lowerLetter"/>
      <w:lvlText w:val="%1)"/>
      <w:lvlJc w:val="left"/>
      <w:pPr>
        <w:ind w:left="720" w:hanging="360"/>
      </w:pPr>
      <w:rPr>
        <w:rFonts w:hint="default"/>
        <w:i/>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FF132AD"/>
    <w:multiLevelType w:val="hybridMultilevel"/>
    <w:tmpl w:val="7CDEF1B2"/>
    <w:lvl w:ilvl="0" w:tplc="04709D96">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3E03CDD"/>
    <w:multiLevelType w:val="hybridMultilevel"/>
    <w:tmpl w:val="EE864392"/>
    <w:lvl w:ilvl="0" w:tplc="2C787B5A">
      <w:start w:val="6"/>
      <w:numFmt w:val="bullet"/>
      <w:lvlText w:val="-"/>
      <w:lvlJc w:val="left"/>
      <w:pPr>
        <w:ind w:left="720" w:hanging="360"/>
      </w:pPr>
      <w:rPr>
        <w:rFonts w:ascii="Arial" w:eastAsia="Calibr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7E7400A"/>
    <w:multiLevelType w:val="hybridMultilevel"/>
    <w:tmpl w:val="FAD8BD52"/>
    <w:lvl w:ilvl="0" w:tplc="EF5EA75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9B27F3"/>
    <w:multiLevelType w:val="hybridMultilevel"/>
    <w:tmpl w:val="E94A7D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D709AB"/>
    <w:multiLevelType w:val="hybridMultilevel"/>
    <w:tmpl w:val="41C207B6"/>
    <w:lvl w:ilvl="0" w:tplc="90685AD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E5300D2"/>
    <w:multiLevelType w:val="hybridMultilevel"/>
    <w:tmpl w:val="E4E6F77C"/>
    <w:lvl w:ilvl="0" w:tplc="6A00EED4">
      <w:start w:val="1"/>
      <w:numFmt w:val="decimal"/>
      <w:pStyle w:val="Puntoelenco"/>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1F78787F"/>
    <w:multiLevelType w:val="hybridMultilevel"/>
    <w:tmpl w:val="E00CE4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27482954"/>
    <w:multiLevelType w:val="hybridMultilevel"/>
    <w:tmpl w:val="2E20D9B0"/>
    <w:lvl w:ilvl="0" w:tplc="EAE60C7A">
      <w:start w:val="1"/>
      <w:numFmt w:val="lowerLetter"/>
      <w:lvlText w:val="%1)"/>
      <w:lvlJc w:val="left"/>
      <w:pPr>
        <w:ind w:left="1080" w:hanging="360"/>
      </w:pPr>
      <w:rPr>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6675152"/>
    <w:multiLevelType w:val="hybridMultilevel"/>
    <w:tmpl w:val="C12896AA"/>
    <w:lvl w:ilvl="0" w:tplc="E2520D48">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37A90D41"/>
    <w:multiLevelType w:val="hybridMultilevel"/>
    <w:tmpl w:val="B010EF5E"/>
    <w:lvl w:ilvl="0" w:tplc="F38ABC76">
      <w:start w:val="7"/>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30DBA"/>
    <w:multiLevelType w:val="singleLevel"/>
    <w:tmpl w:val="04100001"/>
    <w:lvl w:ilvl="0">
      <w:start w:val="1"/>
      <w:numFmt w:val="bullet"/>
      <w:lvlText w:val=""/>
      <w:lvlJc w:val="left"/>
      <w:pPr>
        <w:ind w:left="720" w:hanging="360"/>
      </w:pPr>
      <w:rPr>
        <w:rFonts w:ascii="Symbol" w:hAnsi="Symbol" w:hint="default"/>
      </w:rPr>
    </w:lvl>
  </w:abstractNum>
  <w:abstractNum w:abstractNumId="28" w15:restartNumberingAfterBreak="0">
    <w:nsid w:val="42BC780D"/>
    <w:multiLevelType w:val="hybridMultilevel"/>
    <w:tmpl w:val="E61EA5E2"/>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447B7078"/>
    <w:multiLevelType w:val="hybridMultilevel"/>
    <w:tmpl w:val="6EFC1924"/>
    <w:lvl w:ilvl="0" w:tplc="FC94849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46F96F1F"/>
    <w:multiLevelType w:val="hybridMultilevel"/>
    <w:tmpl w:val="A7B2F954"/>
    <w:lvl w:ilvl="0" w:tplc="3C40F6C8">
      <w:start w:val="1"/>
      <w:numFmt w:val="bullet"/>
      <w:lvlText w:val=""/>
      <w:lvlJc w:val="left"/>
      <w:pPr>
        <w:tabs>
          <w:tab w:val="num" w:pos="1428"/>
        </w:tabs>
        <w:ind w:left="1428" w:hanging="360"/>
      </w:pPr>
      <w:rPr>
        <w:rFonts w:ascii="Wingdings" w:hAnsi="Wingdings" w:hint="default"/>
        <w:color w:val="auto"/>
        <w:sz w:val="28"/>
      </w:rPr>
    </w:lvl>
    <w:lvl w:ilvl="1" w:tplc="9404D438">
      <w:start w:val="2"/>
      <w:numFmt w:val="bullet"/>
      <w:lvlText w:val="-"/>
      <w:lvlJc w:val="left"/>
      <w:pPr>
        <w:tabs>
          <w:tab w:val="num" w:pos="1440"/>
        </w:tabs>
        <w:ind w:left="1440" w:hanging="360"/>
      </w:pPr>
      <w:rPr>
        <w:rFonts w:ascii="Times New Roman" w:eastAsia="Times New Roman" w:hAnsi="Times New Roman" w:hint="default"/>
      </w:rPr>
    </w:lvl>
    <w:lvl w:ilvl="2" w:tplc="06146ED8">
      <w:start w:val="1"/>
      <w:numFmt w:val="bullet"/>
      <w:lvlText w:val=""/>
      <w:lvlJc w:val="left"/>
      <w:pPr>
        <w:tabs>
          <w:tab w:val="num" w:pos="2340"/>
        </w:tabs>
        <w:ind w:left="2340" w:hanging="360"/>
      </w:pPr>
      <w:rPr>
        <w:rFonts w:ascii="Wingdings" w:hAnsi="Wingdings" w:hint="default"/>
        <w:sz w:val="28"/>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15:restartNumberingAfterBreak="0">
    <w:nsid w:val="51003E84"/>
    <w:multiLevelType w:val="hybridMultilevel"/>
    <w:tmpl w:val="DF5418EE"/>
    <w:lvl w:ilvl="0" w:tplc="EF5EA75C">
      <w:numFmt w:val="bullet"/>
      <w:lvlText w:val="-"/>
      <w:lvlJc w:val="left"/>
      <w:pPr>
        <w:tabs>
          <w:tab w:val="num" w:pos="720"/>
        </w:tabs>
        <w:ind w:left="720" w:hanging="360"/>
      </w:pPr>
      <w:rPr>
        <w:rFonts w:ascii="Calibri" w:eastAsia="Times New Roman" w:hAnsi="Calibri" w:hint="default"/>
      </w:rPr>
    </w:lvl>
    <w:lvl w:ilvl="1" w:tplc="E51871FA" w:tentative="1">
      <w:start w:val="1"/>
      <w:numFmt w:val="bullet"/>
      <w:lvlText w:val=""/>
      <w:lvlJc w:val="left"/>
      <w:pPr>
        <w:tabs>
          <w:tab w:val="num" w:pos="1440"/>
        </w:tabs>
        <w:ind w:left="1440" w:hanging="360"/>
      </w:pPr>
      <w:rPr>
        <w:rFonts w:ascii="Wingdings" w:hAnsi="Wingdings" w:hint="default"/>
      </w:rPr>
    </w:lvl>
    <w:lvl w:ilvl="2" w:tplc="E640C4A0" w:tentative="1">
      <w:start w:val="1"/>
      <w:numFmt w:val="bullet"/>
      <w:lvlText w:val=""/>
      <w:lvlJc w:val="left"/>
      <w:pPr>
        <w:tabs>
          <w:tab w:val="num" w:pos="2160"/>
        </w:tabs>
        <w:ind w:left="2160" w:hanging="360"/>
      </w:pPr>
      <w:rPr>
        <w:rFonts w:ascii="Wingdings" w:hAnsi="Wingdings" w:hint="default"/>
      </w:rPr>
    </w:lvl>
    <w:lvl w:ilvl="3" w:tplc="D33E972E" w:tentative="1">
      <w:start w:val="1"/>
      <w:numFmt w:val="bullet"/>
      <w:lvlText w:val=""/>
      <w:lvlJc w:val="left"/>
      <w:pPr>
        <w:tabs>
          <w:tab w:val="num" w:pos="2880"/>
        </w:tabs>
        <w:ind w:left="2880" w:hanging="360"/>
      </w:pPr>
      <w:rPr>
        <w:rFonts w:ascii="Wingdings" w:hAnsi="Wingdings" w:hint="default"/>
      </w:rPr>
    </w:lvl>
    <w:lvl w:ilvl="4" w:tplc="2C46D7D8" w:tentative="1">
      <w:start w:val="1"/>
      <w:numFmt w:val="bullet"/>
      <w:lvlText w:val=""/>
      <w:lvlJc w:val="left"/>
      <w:pPr>
        <w:tabs>
          <w:tab w:val="num" w:pos="3600"/>
        </w:tabs>
        <w:ind w:left="3600" w:hanging="360"/>
      </w:pPr>
      <w:rPr>
        <w:rFonts w:ascii="Wingdings" w:hAnsi="Wingdings" w:hint="default"/>
      </w:rPr>
    </w:lvl>
    <w:lvl w:ilvl="5" w:tplc="25EAC6AA" w:tentative="1">
      <w:start w:val="1"/>
      <w:numFmt w:val="bullet"/>
      <w:lvlText w:val=""/>
      <w:lvlJc w:val="left"/>
      <w:pPr>
        <w:tabs>
          <w:tab w:val="num" w:pos="4320"/>
        </w:tabs>
        <w:ind w:left="4320" w:hanging="360"/>
      </w:pPr>
      <w:rPr>
        <w:rFonts w:ascii="Wingdings" w:hAnsi="Wingdings" w:hint="default"/>
      </w:rPr>
    </w:lvl>
    <w:lvl w:ilvl="6" w:tplc="09EC0AE8" w:tentative="1">
      <w:start w:val="1"/>
      <w:numFmt w:val="bullet"/>
      <w:lvlText w:val=""/>
      <w:lvlJc w:val="left"/>
      <w:pPr>
        <w:tabs>
          <w:tab w:val="num" w:pos="5040"/>
        </w:tabs>
        <w:ind w:left="5040" w:hanging="360"/>
      </w:pPr>
      <w:rPr>
        <w:rFonts w:ascii="Wingdings" w:hAnsi="Wingdings" w:hint="default"/>
      </w:rPr>
    </w:lvl>
    <w:lvl w:ilvl="7" w:tplc="A7725356" w:tentative="1">
      <w:start w:val="1"/>
      <w:numFmt w:val="bullet"/>
      <w:lvlText w:val=""/>
      <w:lvlJc w:val="left"/>
      <w:pPr>
        <w:tabs>
          <w:tab w:val="num" w:pos="5760"/>
        </w:tabs>
        <w:ind w:left="5760" w:hanging="360"/>
      </w:pPr>
      <w:rPr>
        <w:rFonts w:ascii="Wingdings" w:hAnsi="Wingdings" w:hint="default"/>
      </w:rPr>
    </w:lvl>
    <w:lvl w:ilvl="8" w:tplc="84A659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808DA"/>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58C32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CF1E33"/>
    <w:multiLevelType w:val="hybridMultilevel"/>
    <w:tmpl w:val="3E0222FA"/>
    <w:lvl w:ilvl="0" w:tplc="AF3077FE">
      <w:start w:val="1"/>
      <w:numFmt w:val="decimal"/>
      <w:lvlText w:val="%1)"/>
      <w:lvlJc w:val="left"/>
      <w:pPr>
        <w:ind w:left="144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BA55D3"/>
    <w:multiLevelType w:val="hybridMultilevel"/>
    <w:tmpl w:val="B2782F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8782B43"/>
    <w:multiLevelType w:val="hybridMultilevel"/>
    <w:tmpl w:val="B614B92C"/>
    <w:lvl w:ilvl="0" w:tplc="04100009">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5F4984"/>
    <w:multiLevelType w:val="hybridMultilevel"/>
    <w:tmpl w:val="3774ECA4"/>
    <w:lvl w:ilvl="0" w:tplc="2C787B5A">
      <w:start w:val="6"/>
      <w:numFmt w:val="bullet"/>
      <w:lvlText w:val="-"/>
      <w:lvlJc w:val="left"/>
      <w:pPr>
        <w:ind w:left="360" w:hanging="360"/>
      </w:pPr>
      <w:rPr>
        <w:rFonts w:ascii="Arial" w:eastAsia="Calibri" w:hAnsi="Arial" w:cs="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CD34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2AA5010"/>
    <w:multiLevelType w:val="hybridMultilevel"/>
    <w:tmpl w:val="7AB8690A"/>
    <w:lvl w:ilvl="0" w:tplc="42228AA0">
      <w:start w:val="1"/>
      <w:numFmt w:val="bullet"/>
      <w:lvlText w:val=""/>
      <w:lvlJc w:val="left"/>
      <w:pPr>
        <w:ind w:left="720" w:hanging="360"/>
      </w:pPr>
      <w:rPr>
        <w:rFonts w:ascii="Symbol" w:hAnsi="Symbol" w:hint="default"/>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DE3D5D"/>
    <w:multiLevelType w:val="hybridMultilevel"/>
    <w:tmpl w:val="2082866A"/>
    <w:lvl w:ilvl="0" w:tplc="E9CA725A">
      <w:start w:val="2"/>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1" w15:restartNumberingAfterBreak="0">
    <w:nsid w:val="647F21AB"/>
    <w:multiLevelType w:val="hybridMultilevel"/>
    <w:tmpl w:val="A7D2CF96"/>
    <w:lvl w:ilvl="0" w:tplc="A4C0D2B4">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2E14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823A93"/>
    <w:multiLevelType w:val="hybridMultilevel"/>
    <w:tmpl w:val="B43ABF26"/>
    <w:lvl w:ilvl="0" w:tplc="04100001">
      <w:start w:val="1"/>
      <w:numFmt w:val="bullet"/>
      <w:lvlText w:val=""/>
      <w:lvlJc w:val="left"/>
      <w:pPr>
        <w:ind w:left="113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730B38F7"/>
    <w:multiLevelType w:val="hybridMultilevel"/>
    <w:tmpl w:val="AED24D1E"/>
    <w:lvl w:ilvl="0" w:tplc="EF5EA75C">
      <w:numFmt w:val="bullet"/>
      <w:lvlText w:val="-"/>
      <w:lvlJc w:val="left"/>
      <w:pPr>
        <w:ind w:left="2520" w:hanging="360"/>
      </w:pPr>
      <w:rPr>
        <w:rFonts w:ascii="Calibri" w:eastAsia="Times New Roman" w:hAnsi="Calibri"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5" w15:restartNumberingAfterBreak="0">
    <w:nsid w:val="739A2A72"/>
    <w:multiLevelType w:val="hybridMultilevel"/>
    <w:tmpl w:val="261A025C"/>
    <w:lvl w:ilvl="0" w:tplc="760E6B96">
      <w:start w:val="16"/>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476149A"/>
    <w:multiLevelType w:val="hybridMultilevel"/>
    <w:tmpl w:val="1666CA5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7"/>
  </w:num>
  <w:num w:numId="2">
    <w:abstractNumId w:val="32"/>
  </w:num>
  <w:num w:numId="3">
    <w:abstractNumId w:val="22"/>
  </w:num>
  <w:num w:numId="4">
    <w:abstractNumId w:val="19"/>
  </w:num>
  <w:num w:numId="5">
    <w:abstractNumId w:val="20"/>
  </w:num>
  <w:num w:numId="6">
    <w:abstractNumId w:val="14"/>
  </w:num>
  <w:num w:numId="7">
    <w:abstractNumId w:val="11"/>
  </w:num>
  <w:num w:numId="8">
    <w:abstractNumId w:val="12"/>
  </w:num>
  <w:num w:numId="9">
    <w:abstractNumId w:val="0"/>
    <w:lvlOverride w:ilvl="0">
      <w:lvl w:ilvl="0">
        <w:numFmt w:val="bullet"/>
        <w:lvlText w:val=""/>
        <w:legacy w:legacy="1" w:legacySpace="0" w:legacyIndent="360"/>
        <w:lvlJc w:val="left"/>
        <w:pPr>
          <w:ind w:left="1353" w:hanging="360"/>
        </w:pPr>
        <w:rPr>
          <w:rFonts w:ascii="Symbol" w:hAnsi="Symbol" w:hint="default"/>
        </w:rPr>
      </w:lvl>
    </w:lvlOverride>
  </w:num>
  <w:num w:numId="10">
    <w:abstractNumId w:val="13"/>
  </w:num>
  <w:num w:numId="11">
    <w:abstractNumId w:val="7"/>
  </w:num>
  <w:num w:numId="12">
    <w:abstractNumId w:val="8"/>
  </w:num>
  <w:num w:numId="13">
    <w:abstractNumId w:val="9"/>
  </w:num>
  <w:num w:numId="14">
    <w:abstractNumId w:val="10"/>
  </w:num>
  <w:num w:numId="15">
    <w:abstractNumId w:val="33"/>
  </w:num>
  <w:num w:numId="16">
    <w:abstractNumId w:val="38"/>
  </w:num>
  <w:num w:numId="17">
    <w:abstractNumId w:val="27"/>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2"/>
  </w:num>
  <w:num w:numId="21">
    <w:abstractNumId w:val="16"/>
  </w:num>
  <w:num w:numId="22">
    <w:abstractNumId w:val="41"/>
  </w:num>
  <w:num w:numId="23">
    <w:abstractNumId w:val="25"/>
  </w:num>
  <w:num w:numId="24">
    <w:abstractNumId w:val="34"/>
  </w:num>
  <w:num w:numId="25">
    <w:abstractNumId w:val="21"/>
  </w:num>
  <w:num w:numId="26">
    <w:abstractNumId w:val="15"/>
  </w:num>
  <w:num w:numId="27">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6"/>
  </w:num>
  <w:num w:numId="31">
    <w:abstractNumId w:val="17"/>
  </w:num>
  <w:num w:numId="32">
    <w:abstractNumId w:val="45"/>
  </w:num>
  <w:num w:numId="33">
    <w:abstractNumId w:val="37"/>
  </w:num>
  <w:num w:numId="34">
    <w:abstractNumId w:val="29"/>
  </w:num>
  <w:num w:numId="35">
    <w:abstractNumId w:val="40"/>
  </w:num>
  <w:num w:numId="36">
    <w:abstractNumId w:val="18"/>
  </w:num>
  <w:num w:numId="37">
    <w:abstractNumId w:val="39"/>
  </w:num>
  <w:num w:numId="38">
    <w:abstractNumId w:val="31"/>
  </w:num>
  <w:num w:numId="39">
    <w:abstractNumId w:val="44"/>
  </w:num>
  <w:num w:numId="40">
    <w:abstractNumId w:val="35"/>
  </w:num>
  <w:num w:numId="41">
    <w:abstractNumId w:val="46"/>
  </w:num>
  <w:num w:numId="42">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143"/>
    <w:rsid w:val="00002338"/>
    <w:rsid w:val="00010040"/>
    <w:rsid w:val="000113BF"/>
    <w:rsid w:val="0002456C"/>
    <w:rsid w:val="00042FA0"/>
    <w:rsid w:val="0004479C"/>
    <w:rsid w:val="00061BC6"/>
    <w:rsid w:val="000735C2"/>
    <w:rsid w:val="0007710E"/>
    <w:rsid w:val="0007797B"/>
    <w:rsid w:val="00083809"/>
    <w:rsid w:val="00087DC4"/>
    <w:rsid w:val="00097830"/>
    <w:rsid w:val="000A2212"/>
    <w:rsid w:val="000B339B"/>
    <w:rsid w:val="000C5830"/>
    <w:rsid w:val="000C5D74"/>
    <w:rsid w:val="000C6486"/>
    <w:rsid w:val="000D0A64"/>
    <w:rsid w:val="000D53CC"/>
    <w:rsid w:val="000E2D9D"/>
    <w:rsid w:val="000E6E90"/>
    <w:rsid w:val="000F1955"/>
    <w:rsid w:val="000F2295"/>
    <w:rsid w:val="000F4073"/>
    <w:rsid w:val="000F4C26"/>
    <w:rsid w:val="00106A76"/>
    <w:rsid w:val="00115D23"/>
    <w:rsid w:val="00122C87"/>
    <w:rsid w:val="0016646C"/>
    <w:rsid w:val="00172E13"/>
    <w:rsid w:val="0018210E"/>
    <w:rsid w:val="00187139"/>
    <w:rsid w:val="0019435C"/>
    <w:rsid w:val="001952B1"/>
    <w:rsid w:val="00196F58"/>
    <w:rsid w:val="001C18D4"/>
    <w:rsid w:val="001C4E4F"/>
    <w:rsid w:val="001D5B28"/>
    <w:rsid w:val="001E3254"/>
    <w:rsid w:val="001F4E01"/>
    <w:rsid w:val="00212D9B"/>
    <w:rsid w:val="0024231A"/>
    <w:rsid w:val="00254DC8"/>
    <w:rsid w:val="0026069F"/>
    <w:rsid w:val="00262BA5"/>
    <w:rsid w:val="00270E34"/>
    <w:rsid w:val="0027168D"/>
    <w:rsid w:val="00271772"/>
    <w:rsid w:val="00272601"/>
    <w:rsid w:val="002949EB"/>
    <w:rsid w:val="00296713"/>
    <w:rsid w:val="002A1661"/>
    <w:rsid w:val="002A51BD"/>
    <w:rsid w:val="002B0B5B"/>
    <w:rsid w:val="002C65C0"/>
    <w:rsid w:val="002D2973"/>
    <w:rsid w:val="002F005B"/>
    <w:rsid w:val="002F7C95"/>
    <w:rsid w:val="00300B4C"/>
    <w:rsid w:val="00305DD7"/>
    <w:rsid w:val="00314714"/>
    <w:rsid w:val="003157E1"/>
    <w:rsid w:val="003175BD"/>
    <w:rsid w:val="00321429"/>
    <w:rsid w:val="0032175F"/>
    <w:rsid w:val="003379B5"/>
    <w:rsid w:val="00363624"/>
    <w:rsid w:val="00377810"/>
    <w:rsid w:val="003778A0"/>
    <w:rsid w:val="00390303"/>
    <w:rsid w:val="00395BFB"/>
    <w:rsid w:val="003A02DB"/>
    <w:rsid w:val="003A2CAD"/>
    <w:rsid w:val="003B5ED2"/>
    <w:rsid w:val="003C3D0D"/>
    <w:rsid w:val="003C52AA"/>
    <w:rsid w:val="003D269E"/>
    <w:rsid w:val="003D576A"/>
    <w:rsid w:val="003F6EC5"/>
    <w:rsid w:val="00400B0D"/>
    <w:rsid w:val="00420107"/>
    <w:rsid w:val="004346CC"/>
    <w:rsid w:val="00442A7C"/>
    <w:rsid w:val="0044358D"/>
    <w:rsid w:val="0044441F"/>
    <w:rsid w:val="004676D5"/>
    <w:rsid w:val="00476E05"/>
    <w:rsid w:val="0048092C"/>
    <w:rsid w:val="00481A75"/>
    <w:rsid w:val="00486B82"/>
    <w:rsid w:val="004954F2"/>
    <w:rsid w:val="004A1DC2"/>
    <w:rsid w:val="004C45EC"/>
    <w:rsid w:val="004D240E"/>
    <w:rsid w:val="004D78A0"/>
    <w:rsid w:val="00504DA6"/>
    <w:rsid w:val="005078C1"/>
    <w:rsid w:val="00527CB4"/>
    <w:rsid w:val="00543C05"/>
    <w:rsid w:val="00546B75"/>
    <w:rsid w:val="00553D2F"/>
    <w:rsid w:val="00562F69"/>
    <w:rsid w:val="00572A41"/>
    <w:rsid w:val="00597145"/>
    <w:rsid w:val="005B1801"/>
    <w:rsid w:val="005D5F66"/>
    <w:rsid w:val="005F4B8F"/>
    <w:rsid w:val="00604A35"/>
    <w:rsid w:val="00612A6A"/>
    <w:rsid w:val="00612FB8"/>
    <w:rsid w:val="00615083"/>
    <w:rsid w:val="00616CAB"/>
    <w:rsid w:val="00624DD4"/>
    <w:rsid w:val="006315B3"/>
    <w:rsid w:val="006338B8"/>
    <w:rsid w:val="00646937"/>
    <w:rsid w:val="006507F6"/>
    <w:rsid w:val="00653779"/>
    <w:rsid w:val="00654284"/>
    <w:rsid w:val="006726D8"/>
    <w:rsid w:val="006776A5"/>
    <w:rsid w:val="00677718"/>
    <w:rsid w:val="006B5BF9"/>
    <w:rsid w:val="006C24A0"/>
    <w:rsid w:val="006C3D8B"/>
    <w:rsid w:val="006C75C3"/>
    <w:rsid w:val="006D414F"/>
    <w:rsid w:val="006D6117"/>
    <w:rsid w:val="006E184E"/>
    <w:rsid w:val="006E38BA"/>
    <w:rsid w:val="006F0EB4"/>
    <w:rsid w:val="006F16A1"/>
    <w:rsid w:val="006F7908"/>
    <w:rsid w:val="00721CF1"/>
    <w:rsid w:val="0072757D"/>
    <w:rsid w:val="00733FA4"/>
    <w:rsid w:val="00735384"/>
    <w:rsid w:val="0075096B"/>
    <w:rsid w:val="00767503"/>
    <w:rsid w:val="00786DC2"/>
    <w:rsid w:val="007A270B"/>
    <w:rsid w:val="007A3F68"/>
    <w:rsid w:val="007A4433"/>
    <w:rsid w:val="007A482F"/>
    <w:rsid w:val="007A6602"/>
    <w:rsid w:val="007B2D3D"/>
    <w:rsid w:val="007C1DF9"/>
    <w:rsid w:val="007C4DFB"/>
    <w:rsid w:val="007E5F9B"/>
    <w:rsid w:val="007F7C2C"/>
    <w:rsid w:val="00802143"/>
    <w:rsid w:val="00802684"/>
    <w:rsid w:val="00825171"/>
    <w:rsid w:val="008256D6"/>
    <w:rsid w:val="00831FA1"/>
    <w:rsid w:val="008515A3"/>
    <w:rsid w:val="00856199"/>
    <w:rsid w:val="00862F59"/>
    <w:rsid w:val="0087517A"/>
    <w:rsid w:val="008A0881"/>
    <w:rsid w:val="008A4576"/>
    <w:rsid w:val="008B4A24"/>
    <w:rsid w:val="008D1A1C"/>
    <w:rsid w:val="008D2F47"/>
    <w:rsid w:val="008D51B5"/>
    <w:rsid w:val="008E2741"/>
    <w:rsid w:val="008E33F0"/>
    <w:rsid w:val="008F30BF"/>
    <w:rsid w:val="00901342"/>
    <w:rsid w:val="00911320"/>
    <w:rsid w:val="00914313"/>
    <w:rsid w:val="00920ABD"/>
    <w:rsid w:val="00925935"/>
    <w:rsid w:val="00940715"/>
    <w:rsid w:val="00940E8E"/>
    <w:rsid w:val="0094774F"/>
    <w:rsid w:val="00982369"/>
    <w:rsid w:val="0099367C"/>
    <w:rsid w:val="009A03F9"/>
    <w:rsid w:val="009A08C9"/>
    <w:rsid w:val="009C41AF"/>
    <w:rsid w:val="009D124B"/>
    <w:rsid w:val="009D140C"/>
    <w:rsid w:val="009D145A"/>
    <w:rsid w:val="009D511B"/>
    <w:rsid w:val="009D7023"/>
    <w:rsid w:val="009E3913"/>
    <w:rsid w:val="00A0745F"/>
    <w:rsid w:val="00A10FAE"/>
    <w:rsid w:val="00A13B35"/>
    <w:rsid w:val="00A2275D"/>
    <w:rsid w:val="00A4131B"/>
    <w:rsid w:val="00A42B7B"/>
    <w:rsid w:val="00A4662C"/>
    <w:rsid w:val="00A4742B"/>
    <w:rsid w:val="00A53FF1"/>
    <w:rsid w:val="00A60F5E"/>
    <w:rsid w:val="00A64D22"/>
    <w:rsid w:val="00A66FA3"/>
    <w:rsid w:val="00A77B76"/>
    <w:rsid w:val="00A84D41"/>
    <w:rsid w:val="00A93492"/>
    <w:rsid w:val="00A953A0"/>
    <w:rsid w:val="00AA01BF"/>
    <w:rsid w:val="00AA1EE4"/>
    <w:rsid w:val="00AA41CD"/>
    <w:rsid w:val="00AA6321"/>
    <w:rsid w:val="00AB5634"/>
    <w:rsid w:val="00AC0568"/>
    <w:rsid w:val="00AF181A"/>
    <w:rsid w:val="00B0339C"/>
    <w:rsid w:val="00B050FE"/>
    <w:rsid w:val="00B1002E"/>
    <w:rsid w:val="00B32763"/>
    <w:rsid w:val="00B32EE3"/>
    <w:rsid w:val="00B47A50"/>
    <w:rsid w:val="00B80577"/>
    <w:rsid w:val="00B82349"/>
    <w:rsid w:val="00B8302A"/>
    <w:rsid w:val="00B95F45"/>
    <w:rsid w:val="00B97240"/>
    <w:rsid w:val="00BA10F5"/>
    <w:rsid w:val="00BA66DE"/>
    <w:rsid w:val="00BA67D2"/>
    <w:rsid w:val="00BD14CF"/>
    <w:rsid w:val="00BD6487"/>
    <w:rsid w:val="00BE0E15"/>
    <w:rsid w:val="00BE2B63"/>
    <w:rsid w:val="00BE34F7"/>
    <w:rsid w:val="00BF34D2"/>
    <w:rsid w:val="00BF43C4"/>
    <w:rsid w:val="00C000BE"/>
    <w:rsid w:val="00C04F20"/>
    <w:rsid w:val="00C11FDA"/>
    <w:rsid w:val="00C23985"/>
    <w:rsid w:val="00C40B5B"/>
    <w:rsid w:val="00C508CF"/>
    <w:rsid w:val="00C74C4D"/>
    <w:rsid w:val="00C75425"/>
    <w:rsid w:val="00C8171A"/>
    <w:rsid w:val="00C90073"/>
    <w:rsid w:val="00C964A0"/>
    <w:rsid w:val="00CB689D"/>
    <w:rsid w:val="00CC1D14"/>
    <w:rsid w:val="00CD094D"/>
    <w:rsid w:val="00CE0D1A"/>
    <w:rsid w:val="00CF3605"/>
    <w:rsid w:val="00D069A0"/>
    <w:rsid w:val="00D13043"/>
    <w:rsid w:val="00D326A0"/>
    <w:rsid w:val="00D35843"/>
    <w:rsid w:val="00D40F36"/>
    <w:rsid w:val="00D4211E"/>
    <w:rsid w:val="00D46A55"/>
    <w:rsid w:val="00D641C3"/>
    <w:rsid w:val="00D64BF0"/>
    <w:rsid w:val="00D64C06"/>
    <w:rsid w:val="00D73172"/>
    <w:rsid w:val="00D82A7F"/>
    <w:rsid w:val="00D9049C"/>
    <w:rsid w:val="00DA3736"/>
    <w:rsid w:val="00DA6FD1"/>
    <w:rsid w:val="00DC6FFA"/>
    <w:rsid w:val="00DD144B"/>
    <w:rsid w:val="00DE63E8"/>
    <w:rsid w:val="00DF383C"/>
    <w:rsid w:val="00E1009F"/>
    <w:rsid w:val="00E11B6A"/>
    <w:rsid w:val="00E329FE"/>
    <w:rsid w:val="00E345EB"/>
    <w:rsid w:val="00E441A9"/>
    <w:rsid w:val="00E47AC6"/>
    <w:rsid w:val="00E563C2"/>
    <w:rsid w:val="00E73F14"/>
    <w:rsid w:val="00E80AD8"/>
    <w:rsid w:val="00E82335"/>
    <w:rsid w:val="00E8390B"/>
    <w:rsid w:val="00E932C4"/>
    <w:rsid w:val="00EB6199"/>
    <w:rsid w:val="00EC3F10"/>
    <w:rsid w:val="00ED02ED"/>
    <w:rsid w:val="00EF779C"/>
    <w:rsid w:val="00F0554A"/>
    <w:rsid w:val="00F07124"/>
    <w:rsid w:val="00F13D86"/>
    <w:rsid w:val="00F323F8"/>
    <w:rsid w:val="00F36B4C"/>
    <w:rsid w:val="00F45C3A"/>
    <w:rsid w:val="00F5322D"/>
    <w:rsid w:val="00F54D6E"/>
    <w:rsid w:val="00F56615"/>
    <w:rsid w:val="00F6576B"/>
    <w:rsid w:val="00F76487"/>
    <w:rsid w:val="00F80B8F"/>
    <w:rsid w:val="00F842CA"/>
    <w:rsid w:val="00F85E3B"/>
    <w:rsid w:val="00F92A4C"/>
    <w:rsid w:val="00F92EC2"/>
    <w:rsid w:val="00FA0ED7"/>
    <w:rsid w:val="00FA3F09"/>
    <w:rsid w:val="00FC6BB5"/>
    <w:rsid w:val="00FE2F66"/>
    <w:rsid w:val="00FE48A1"/>
    <w:rsid w:val="00FF5AFA"/>
    <w:rsid w:val="00FF7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DFF448-6A0D-4F48-A452-CB4E85A7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94D"/>
    <w:pPr>
      <w:spacing w:after="200" w:line="276" w:lineRule="auto"/>
    </w:pPr>
    <w:rPr>
      <w:lang w:eastAsia="en-US"/>
    </w:rPr>
  </w:style>
  <w:style w:type="paragraph" w:styleId="Titolo1">
    <w:name w:val="heading 1"/>
    <w:basedOn w:val="Normale"/>
    <w:next w:val="Normale"/>
    <w:link w:val="Titolo1Carattere"/>
    <w:uiPriority w:val="9"/>
    <w:qFormat/>
    <w:locked/>
    <w:rsid w:val="00E73F14"/>
    <w:pPr>
      <w:keepNext/>
      <w:suppressAutoHyphens/>
      <w:spacing w:before="240" w:after="60" w:line="240" w:lineRule="auto"/>
      <w:outlineLvl w:val="0"/>
    </w:pPr>
    <w:rPr>
      <w:rFonts w:ascii="Calibri Light" w:eastAsia="Times New Roman" w:hAnsi="Calibri Light"/>
      <w:b/>
      <w:bCs/>
      <w:kern w:val="32"/>
      <w:sz w:val="32"/>
      <w:szCs w:val="32"/>
      <w:lang w:eastAsia="ar-SA"/>
    </w:rPr>
  </w:style>
  <w:style w:type="paragraph" w:styleId="Titolo2">
    <w:name w:val="heading 2"/>
    <w:basedOn w:val="Normale"/>
    <w:next w:val="Normale"/>
    <w:link w:val="Titolo2Carattere"/>
    <w:qFormat/>
    <w:locked/>
    <w:rsid w:val="00E73F14"/>
    <w:pPr>
      <w:keepNext/>
      <w:tabs>
        <w:tab w:val="num" w:pos="0"/>
      </w:tabs>
      <w:suppressAutoHyphens/>
      <w:spacing w:after="0" w:line="240" w:lineRule="auto"/>
      <w:ind w:firstLine="708"/>
      <w:jc w:val="center"/>
      <w:outlineLvl w:val="1"/>
    </w:pPr>
    <w:rPr>
      <w:rFonts w:ascii="Times New Roman" w:eastAsia="Times New Roman" w:hAnsi="Times New Roman"/>
      <w:b/>
      <w:i/>
      <w:sz w:val="32"/>
      <w:szCs w:val="20"/>
      <w:lang w:eastAsia="ar-SA"/>
    </w:rPr>
  </w:style>
  <w:style w:type="paragraph" w:styleId="Titolo3">
    <w:name w:val="heading 3"/>
    <w:basedOn w:val="Normale"/>
    <w:next w:val="Normale"/>
    <w:link w:val="Titolo3Carattere"/>
    <w:uiPriority w:val="9"/>
    <w:semiHidden/>
    <w:unhideWhenUsed/>
    <w:qFormat/>
    <w:locked/>
    <w:rsid w:val="00653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E3913"/>
    <w:pPr>
      <w:autoSpaceDE w:val="0"/>
      <w:autoSpaceDN w:val="0"/>
      <w:adjustRightInd w:val="0"/>
    </w:pPr>
    <w:rPr>
      <w:rFonts w:cs="Calibri"/>
      <w:color w:val="000000"/>
      <w:sz w:val="24"/>
      <w:szCs w:val="24"/>
      <w:lang w:eastAsia="en-US"/>
    </w:rPr>
  </w:style>
  <w:style w:type="table" w:styleId="Grigliatabella">
    <w:name w:val="Table Grid"/>
    <w:basedOn w:val="Tabellanormale"/>
    <w:uiPriority w:val="99"/>
    <w:rsid w:val="009E3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0B5B"/>
    <w:pPr>
      <w:ind w:left="720"/>
      <w:contextualSpacing/>
    </w:pPr>
  </w:style>
  <w:style w:type="character" w:styleId="Collegamentoipertestuale">
    <w:name w:val="Hyperlink"/>
    <w:basedOn w:val="Carpredefinitoparagrafo"/>
    <w:uiPriority w:val="99"/>
    <w:rsid w:val="001C18D4"/>
    <w:rPr>
      <w:rFonts w:cs="Times New Roman"/>
      <w:color w:val="0000FF"/>
      <w:u w:val="single"/>
    </w:rPr>
  </w:style>
  <w:style w:type="paragraph" w:styleId="PreformattatoHTML">
    <w:name w:val="HTML Preformatted"/>
    <w:basedOn w:val="Normale"/>
    <w:link w:val="PreformattatoHTMLCarattere"/>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F2295"/>
    <w:rPr>
      <w:rFonts w:ascii="Courier New" w:hAnsi="Courier New" w:cs="Courier New"/>
      <w:sz w:val="20"/>
      <w:szCs w:val="20"/>
      <w:lang w:eastAsia="it-IT"/>
    </w:rPr>
  </w:style>
  <w:style w:type="paragraph" w:styleId="Puntoelenco">
    <w:name w:val="List Bullet"/>
    <w:basedOn w:val="Normale"/>
    <w:uiPriority w:val="99"/>
    <w:rsid w:val="00D4211E"/>
    <w:pPr>
      <w:numPr>
        <w:numId w:val="3"/>
      </w:numPr>
      <w:tabs>
        <w:tab w:val="num" w:pos="360"/>
      </w:tabs>
      <w:ind w:left="360"/>
      <w:contextualSpacing/>
    </w:pPr>
  </w:style>
  <w:style w:type="paragraph" w:styleId="Intestazione">
    <w:name w:val="header"/>
    <w:basedOn w:val="Normale"/>
    <w:link w:val="IntestazioneCarattere"/>
    <w:uiPriority w:val="99"/>
    <w:semiHidden/>
    <w:unhideWhenUsed/>
    <w:rsid w:val="00AF1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F181A"/>
    <w:rPr>
      <w:lang w:eastAsia="en-US"/>
    </w:rPr>
  </w:style>
  <w:style w:type="paragraph" w:styleId="Pidipagina">
    <w:name w:val="footer"/>
    <w:basedOn w:val="Normale"/>
    <w:link w:val="PidipaginaCarattere"/>
    <w:uiPriority w:val="99"/>
    <w:unhideWhenUsed/>
    <w:rsid w:val="00AF1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81A"/>
    <w:rPr>
      <w:lang w:eastAsia="en-US"/>
    </w:rPr>
  </w:style>
  <w:style w:type="character" w:customStyle="1" w:styleId="Titolo1Carattere">
    <w:name w:val="Titolo 1 Carattere"/>
    <w:basedOn w:val="Carpredefinitoparagrafo"/>
    <w:link w:val="Titolo1"/>
    <w:uiPriority w:val="9"/>
    <w:rsid w:val="00E73F14"/>
    <w:rPr>
      <w:rFonts w:ascii="Calibri Light" w:eastAsia="Times New Roman" w:hAnsi="Calibri Light"/>
      <w:b/>
      <w:bCs/>
      <w:kern w:val="32"/>
      <w:sz w:val="32"/>
      <w:szCs w:val="32"/>
      <w:lang w:eastAsia="ar-SA"/>
    </w:rPr>
  </w:style>
  <w:style w:type="character" w:customStyle="1" w:styleId="Titolo2Carattere">
    <w:name w:val="Titolo 2 Carattere"/>
    <w:basedOn w:val="Carpredefinitoparagrafo"/>
    <w:link w:val="Titolo2"/>
    <w:rsid w:val="00E73F14"/>
    <w:rPr>
      <w:rFonts w:ascii="Times New Roman" w:eastAsia="Times New Roman" w:hAnsi="Times New Roman"/>
      <w:b/>
      <w:i/>
      <w:sz w:val="32"/>
      <w:szCs w:val="20"/>
      <w:lang w:eastAsia="ar-SA"/>
    </w:rPr>
  </w:style>
  <w:style w:type="character" w:styleId="Enfasicorsivo">
    <w:name w:val="Emphasis"/>
    <w:qFormat/>
    <w:locked/>
    <w:rsid w:val="00E73F14"/>
    <w:rPr>
      <w:i/>
      <w:iCs/>
    </w:rPr>
  </w:style>
  <w:style w:type="paragraph" w:customStyle="1" w:styleId="Corpodeltesto1">
    <w:name w:val="Corpo del testo1"/>
    <w:basedOn w:val="Normale"/>
    <w:link w:val="CorpodeltestoCarattere"/>
    <w:rsid w:val="00E73F14"/>
    <w:pPr>
      <w:suppressAutoHyphens/>
      <w:spacing w:after="0" w:line="240" w:lineRule="auto"/>
      <w:jc w:val="both"/>
    </w:pPr>
    <w:rPr>
      <w:rFonts w:ascii="Times New Roman" w:eastAsia="Times New Roman" w:hAnsi="Times New Roman"/>
      <w:sz w:val="20"/>
      <w:szCs w:val="20"/>
      <w:lang w:eastAsia="ar-SA"/>
    </w:rPr>
  </w:style>
  <w:style w:type="character" w:customStyle="1" w:styleId="CorpodeltestoCarattere">
    <w:name w:val="Corpo del testo Carattere"/>
    <w:link w:val="Corpodeltesto1"/>
    <w:rsid w:val="00E73F14"/>
    <w:rPr>
      <w:rFonts w:ascii="Times New Roman" w:eastAsia="Times New Roman" w:hAnsi="Times New Roman"/>
      <w:sz w:val="20"/>
      <w:szCs w:val="20"/>
      <w:lang w:eastAsia="ar-SA"/>
    </w:rPr>
  </w:style>
  <w:style w:type="paragraph" w:styleId="Rientrocorpodeltesto">
    <w:name w:val="Body Text Indent"/>
    <w:basedOn w:val="Normale"/>
    <w:link w:val="RientrocorpodeltestoCarattere"/>
    <w:rsid w:val="00E73F14"/>
    <w:pPr>
      <w:suppressAutoHyphens/>
      <w:spacing w:after="0" w:line="240" w:lineRule="auto"/>
      <w:ind w:firstLine="708"/>
      <w:jc w:val="center"/>
    </w:pPr>
    <w:rPr>
      <w:rFonts w:ascii="Times New Roman" w:eastAsia="Times New Roman" w:hAnsi="Times New Roman"/>
      <w:sz w:val="24"/>
      <w:szCs w:val="20"/>
      <w:lang w:eastAsia="ar-SA"/>
    </w:rPr>
  </w:style>
  <w:style w:type="character" w:customStyle="1" w:styleId="RientrocorpodeltestoCarattere">
    <w:name w:val="Rientro corpo del testo Carattere"/>
    <w:basedOn w:val="Carpredefinitoparagrafo"/>
    <w:link w:val="Rientrocorpodeltesto"/>
    <w:rsid w:val="00E73F14"/>
    <w:rPr>
      <w:rFonts w:ascii="Times New Roman" w:eastAsia="Times New Roman" w:hAnsi="Times New Roman"/>
      <w:sz w:val="24"/>
      <w:szCs w:val="20"/>
      <w:lang w:eastAsia="ar-SA"/>
    </w:rPr>
  </w:style>
  <w:style w:type="paragraph" w:customStyle="1" w:styleId="Corpodeltesto21">
    <w:name w:val="Corpo del testo 21"/>
    <w:basedOn w:val="Normale"/>
    <w:rsid w:val="00E73F14"/>
    <w:pPr>
      <w:suppressAutoHyphens/>
      <w:spacing w:after="0" w:line="240" w:lineRule="auto"/>
      <w:jc w:val="both"/>
    </w:pPr>
    <w:rPr>
      <w:rFonts w:ascii="Times New Roman" w:eastAsia="Times New Roman" w:hAnsi="Times New Roman"/>
      <w:szCs w:val="20"/>
      <w:lang w:eastAsia="ar-SA"/>
    </w:rPr>
  </w:style>
  <w:style w:type="paragraph" w:customStyle="1" w:styleId="Corpodeltesto31">
    <w:name w:val="Corpo del testo 31"/>
    <w:basedOn w:val="Normale"/>
    <w:rsid w:val="00E73F14"/>
    <w:pPr>
      <w:suppressAutoHyphens/>
      <w:spacing w:after="0" w:line="240" w:lineRule="auto"/>
    </w:pPr>
    <w:rPr>
      <w:rFonts w:ascii="Times New Roman" w:eastAsia="Times New Roman" w:hAnsi="Times New Roman"/>
      <w:b/>
      <w:sz w:val="96"/>
      <w:szCs w:val="20"/>
      <w:lang w:val="en-GB" w:eastAsia="ar-SA"/>
    </w:rPr>
  </w:style>
  <w:style w:type="paragraph" w:customStyle="1" w:styleId="Rientrocorpodeltesto21">
    <w:name w:val="Rientro corpo del testo 21"/>
    <w:basedOn w:val="Normale"/>
    <w:rsid w:val="00E73F14"/>
    <w:pPr>
      <w:suppressAutoHyphens/>
      <w:spacing w:after="0" w:line="240" w:lineRule="auto"/>
      <w:ind w:firstLine="708"/>
      <w:jc w:val="both"/>
    </w:pPr>
    <w:rPr>
      <w:rFonts w:ascii="Times New Roman" w:eastAsia="Times New Roman" w:hAnsi="Times New Roman"/>
      <w:szCs w:val="20"/>
      <w:lang w:eastAsia="ar-SA"/>
    </w:rPr>
  </w:style>
  <w:style w:type="character" w:styleId="Rimandocommento">
    <w:name w:val="annotation reference"/>
    <w:unhideWhenUsed/>
    <w:rsid w:val="00E73F14"/>
    <w:rPr>
      <w:sz w:val="16"/>
      <w:szCs w:val="16"/>
    </w:rPr>
  </w:style>
  <w:style w:type="paragraph" w:styleId="Rientrocorpodeltesto2">
    <w:name w:val="Body Text Indent 2"/>
    <w:basedOn w:val="Normale"/>
    <w:link w:val="Rientrocorpodeltesto2Carattere"/>
    <w:uiPriority w:val="99"/>
    <w:unhideWhenUsed/>
    <w:rsid w:val="00E73F14"/>
    <w:pPr>
      <w:suppressAutoHyphens/>
      <w:spacing w:after="120" w:line="480" w:lineRule="auto"/>
      <w:ind w:left="283"/>
    </w:pPr>
    <w:rPr>
      <w:rFonts w:ascii="Times New Roman" w:eastAsia="Times New Roman" w:hAnsi="Times New Roman"/>
      <w:sz w:val="24"/>
      <w:szCs w:val="20"/>
      <w:lang w:eastAsia="ar-SA"/>
    </w:rPr>
  </w:style>
  <w:style w:type="character" w:customStyle="1" w:styleId="Rientrocorpodeltesto2Carattere">
    <w:name w:val="Rientro corpo del testo 2 Carattere"/>
    <w:basedOn w:val="Carpredefinitoparagrafo"/>
    <w:link w:val="Rientrocorpodeltesto2"/>
    <w:uiPriority w:val="99"/>
    <w:rsid w:val="00E73F14"/>
    <w:rPr>
      <w:rFonts w:ascii="Times New Roman" w:eastAsia="Times New Roman" w:hAnsi="Times New Roman"/>
      <w:sz w:val="24"/>
      <w:szCs w:val="20"/>
      <w:lang w:eastAsia="ar-SA"/>
    </w:rPr>
  </w:style>
  <w:style w:type="paragraph" w:styleId="Corpotesto">
    <w:name w:val="Body Text"/>
    <w:basedOn w:val="Normale"/>
    <w:link w:val="CorpotestoCarattere"/>
    <w:semiHidden/>
    <w:unhideWhenUsed/>
    <w:rsid w:val="00E73F14"/>
    <w:pPr>
      <w:suppressAutoHyphens/>
      <w:spacing w:after="120" w:line="240" w:lineRule="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semiHidden/>
    <w:rsid w:val="00E73F14"/>
    <w:rPr>
      <w:rFonts w:ascii="Times New Roman" w:eastAsia="Times New Roman" w:hAnsi="Times New Roman"/>
      <w:sz w:val="24"/>
      <w:szCs w:val="20"/>
      <w:lang w:eastAsia="ar-SA"/>
    </w:rPr>
  </w:style>
  <w:style w:type="paragraph" w:styleId="Corpodeltesto2">
    <w:name w:val="Body Text 2"/>
    <w:basedOn w:val="Normale"/>
    <w:link w:val="Corpodeltesto2Carattere"/>
    <w:uiPriority w:val="99"/>
    <w:semiHidden/>
    <w:unhideWhenUsed/>
    <w:rsid w:val="00E73F14"/>
    <w:pPr>
      <w:suppressAutoHyphens/>
      <w:spacing w:after="120" w:line="480" w:lineRule="auto"/>
    </w:pPr>
    <w:rPr>
      <w:rFonts w:ascii="Times New Roman" w:eastAsia="Times New Roman" w:hAnsi="Times New Roman"/>
      <w:sz w:val="24"/>
      <w:szCs w:val="20"/>
      <w:lang w:eastAsia="ar-SA"/>
    </w:rPr>
  </w:style>
  <w:style w:type="character" w:customStyle="1" w:styleId="Corpodeltesto2Carattere">
    <w:name w:val="Corpo del testo 2 Carattere"/>
    <w:basedOn w:val="Carpredefinitoparagrafo"/>
    <w:link w:val="Corpodeltesto2"/>
    <w:uiPriority w:val="99"/>
    <w:semiHidden/>
    <w:rsid w:val="00E73F14"/>
    <w:rPr>
      <w:rFonts w:ascii="Times New Roman" w:eastAsia="Times New Roman" w:hAnsi="Times New Roman"/>
      <w:sz w:val="24"/>
      <w:szCs w:val="20"/>
      <w:lang w:eastAsia="ar-SA"/>
    </w:rPr>
  </w:style>
  <w:style w:type="character" w:customStyle="1" w:styleId="Titolo3Carattere">
    <w:name w:val="Titolo 3 Carattere"/>
    <w:basedOn w:val="Carpredefinitoparagrafo"/>
    <w:link w:val="Titolo3"/>
    <w:uiPriority w:val="9"/>
    <w:semiHidden/>
    <w:rsid w:val="00653779"/>
    <w:rPr>
      <w:rFonts w:asciiTheme="majorHAnsi" w:eastAsiaTheme="majorEastAsia" w:hAnsiTheme="majorHAnsi" w:cstheme="majorBidi"/>
      <w:b/>
      <w:bCs/>
      <w:color w:val="4F81BD" w:themeColor="accent1"/>
      <w:lang w:eastAsia="en-US"/>
    </w:rPr>
  </w:style>
  <w:style w:type="paragraph" w:customStyle="1" w:styleId="StileGaramondGiustificato">
    <w:name w:val="Stile Garamond Giustificato"/>
    <w:basedOn w:val="Normale"/>
    <w:rsid w:val="00653779"/>
    <w:pPr>
      <w:suppressAutoHyphens/>
      <w:spacing w:after="0" w:line="240" w:lineRule="auto"/>
      <w:jc w:val="both"/>
    </w:pPr>
    <w:rPr>
      <w:rFonts w:ascii="Garamond" w:eastAsia="Times New Roman" w:hAnsi="Garamond" w:cs="Garamond"/>
      <w:sz w:val="28"/>
      <w:szCs w:val="20"/>
      <w:lang w:eastAsia="zh-CN"/>
    </w:rPr>
  </w:style>
  <w:style w:type="character" w:customStyle="1" w:styleId="CharAttribute9">
    <w:name w:val="CharAttribute9"/>
    <w:rsid w:val="00925935"/>
    <w:rPr>
      <w:rFonts w:ascii="Calibri" w:eastAsia="Calibri"/>
      <w:sz w:val="22"/>
    </w:rPr>
  </w:style>
  <w:style w:type="paragraph" w:customStyle="1" w:styleId="ParaAttribute13">
    <w:name w:val="ParaAttribute13"/>
    <w:rsid w:val="00925935"/>
    <w:pPr>
      <w:widowControl w:val="0"/>
      <w:wordWrap w:val="0"/>
    </w:pPr>
    <w:rPr>
      <w:rFonts w:ascii="Times New Roman" w:eastAsia="Batang" w:hAnsi="Times New Roman"/>
      <w:sz w:val="20"/>
      <w:szCs w:val="20"/>
    </w:rPr>
  </w:style>
  <w:style w:type="paragraph" w:customStyle="1" w:styleId="ParaAttribute4">
    <w:name w:val="ParaAttribute4"/>
    <w:rsid w:val="00925935"/>
    <w:pPr>
      <w:wordWrap w:val="0"/>
    </w:pPr>
    <w:rPr>
      <w:rFonts w:ascii="Times New Roman" w:eastAsia="Batang" w:hAnsi="Times New Roman"/>
      <w:sz w:val="20"/>
      <w:szCs w:val="20"/>
    </w:rPr>
  </w:style>
  <w:style w:type="character" w:customStyle="1" w:styleId="CharAttribute19">
    <w:name w:val="CharAttribute19"/>
    <w:rsid w:val="00925935"/>
    <w:rPr>
      <w:rFonts w:ascii="Calibri" w:eastAsia="Calibri"/>
      <w:sz w:val="22"/>
    </w:rPr>
  </w:style>
  <w:style w:type="paragraph" w:styleId="NormaleWeb">
    <w:name w:val="Normal (Web)"/>
    <w:basedOn w:val="Normale"/>
    <w:uiPriority w:val="99"/>
    <w:unhideWhenUsed/>
    <w:rsid w:val="009D511B"/>
    <w:pPr>
      <w:spacing w:before="100" w:beforeAutospacing="1" w:after="100" w:afterAutospacing="1" w:line="240" w:lineRule="auto"/>
      <w:jc w:val="both"/>
    </w:pPr>
    <w:rPr>
      <w:rFonts w:ascii="Times New Roman" w:eastAsiaTheme="minorHAnsi" w:hAnsi="Times New Roman"/>
      <w:sz w:val="24"/>
      <w:szCs w:val="24"/>
      <w:lang w:eastAsia="it-IT"/>
    </w:rPr>
  </w:style>
  <w:style w:type="character" w:styleId="Rimandonotaapidipagina">
    <w:name w:val="footnote reference"/>
    <w:basedOn w:val="Carpredefinitoparagrafo"/>
    <w:uiPriority w:val="99"/>
    <w:semiHidden/>
    <w:unhideWhenUsed/>
    <w:rsid w:val="00D13043"/>
    <w:rPr>
      <w:vertAlign w:val="superscript"/>
    </w:rPr>
  </w:style>
  <w:style w:type="paragraph" w:customStyle="1" w:styleId="Normale1">
    <w:name w:val="Normale1"/>
    <w:rsid w:val="00D13043"/>
    <w:rPr>
      <w:rFonts w:cs="Calibri"/>
      <w:sz w:val="24"/>
      <w:szCs w:val="24"/>
    </w:rPr>
  </w:style>
  <w:style w:type="paragraph" w:styleId="Testonotaapidipagina">
    <w:name w:val="footnote text"/>
    <w:basedOn w:val="Normale"/>
    <w:link w:val="TestonotaapidipaginaCarattere"/>
    <w:unhideWhenUsed/>
    <w:rsid w:val="004A1DC2"/>
    <w:pPr>
      <w:suppressAutoHyphens/>
      <w:spacing w:after="0" w:line="240" w:lineRule="auto"/>
    </w:pPr>
    <w:rPr>
      <w:rFonts w:ascii="Times New Roman" w:eastAsia="Times New Roman" w:hAnsi="Times New Roman"/>
      <w:sz w:val="20"/>
      <w:szCs w:val="20"/>
      <w:lang w:eastAsia="ar-SA"/>
    </w:rPr>
  </w:style>
  <w:style w:type="character" w:customStyle="1" w:styleId="TestonotaapidipaginaCarattere">
    <w:name w:val="Testo nota a piè di pagina Carattere"/>
    <w:basedOn w:val="Carpredefinitoparagrafo"/>
    <w:link w:val="Testonotaapidipagina"/>
    <w:rsid w:val="004A1DC2"/>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389">
      <w:bodyDiv w:val="1"/>
      <w:marLeft w:val="0"/>
      <w:marRight w:val="0"/>
      <w:marTop w:val="0"/>
      <w:marBottom w:val="0"/>
      <w:divBdr>
        <w:top w:val="none" w:sz="0" w:space="0" w:color="auto"/>
        <w:left w:val="none" w:sz="0" w:space="0" w:color="auto"/>
        <w:bottom w:val="none" w:sz="0" w:space="0" w:color="auto"/>
        <w:right w:val="none" w:sz="0" w:space="0" w:color="auto"/>
      </w:divBdr>
    </w:div>
    <w:div w:id="388460151">
      <w:bodyDiv w:val="1"/>
      <w:marLeft w:val="0"/>
      <w:marRight w:val="0"/>
      <w:marTop w:val="0"/>
      <w:marBottom w:val="0"/>
      <w:divBdr>
        <w:top w:val="none" w:sz="0" w:space="0" w:color="auto"/>
        <w:left w:val="none" w:sz="0" w:space="0" w:color="auto"/>
        <w:bottom w:val="none" w:sz="0" w:space="0" w:color="auto"/>
        <w:right w:val="none" w:sz="0" w:space="0" w:color="auto"/>
      </w:divBdr>
    </w:div>
    <w:div w:id="877279635">
      <w:bodyDiv w:val="1"/>
      <w:marLeft w:val="0"/>
      <w:marRight w:val="0"/>
      <w:marTop w:val="0"/>
      <w:marBottom w:val="0"/>
      <w:divBdr>
        <w:top w:val="none" w:sz="0" w:space="0" w:color="auto"/>
        <w:left w:val="none" w:sz="0" w:space="0" w:color="auto"/>
        <w:bottom w:val="none" w:sz="0" w:space="0" w:color="auto"/>
        <w:right w:val="none" w:sz="0" w:space="0" w:color="auto"/>
      </w:divBdr>
      <w:divsChild>
        <w:div w:id="1707900531">
          <w:marLeft w:val="547"/>
          <w:marRight w:val="0"/>
          <w:marTop w:val="134"/>
          <w:marBottom w:val="0"/>
          <w:divBdr>
            <w:top w:val="none" w:sz="0" w:space="0" w:color="auto"/>
            <w:left w:val="none" w:sz="0" w:space="0" w:color="auto"/>
            <w:bottom w:val="none" w:sz="0" w:space="0" w:color="auto"/>
            <w:right w:val="none" w:sz="0" w:space="0" w:color="auto"/>
          </w:divBdr>
        </w:div>
        <w:div w:id="630595367">
          <w:marLeft w:val="547"/>
          <w:marRight w:val="0"/>
          <w:marTop w:val="134"/>
          <w:marBottom w:val="0"/>
          <w:divBdr>
            <w:top w:val="none" w:sz="0" w:space="0" w:color="auto"/>
            <w:left w:val="none" w:sz="0" w:space="0" w:color="auto"/>
            <w:bottom w:val="none" w:sz="0" w:space="0" w:color="auto"/>
            <w:right w:val="none" w:sz="0" w:space="0" w:color="auto"/>
          </w:divBdr>
        </w:div>
      </w:divsChild>
    </w:div>
    <w:div w:id="934167264">
      <w:marLeft w:val="0"/>
      <w:marRight w:val="0"/>
      <w:marTop w:val="0"/>
      <w:marBottom w:val="0"/>
      <w:divBdr>
        <w:top w:val="none" w:sz="0" w:space="0" w:color="auto"/>
        <w:left w:val="none" w:sz="0" w:space="0" w:color="auto"/>
        <w:bottom w:val="none" w:sz="0" w:space="0" w:color="auto"/>
        <w:right w:val="none" w:sz="0" w:space="0" w:color="auto"/>
      </w:divBdr>
    </w:div>
    <w:div w:id="1294753314">
      <w:bodyDiv w:val="1"/>
      <w:marLeft w:val="0"/>
      <w:marRight w:val="0"/>
      <w:marTop w:val="0"/>
      <w:marBottom w:val="0"/>
      <w:divBdr>
        <w:top w:val="none" w:sz="0" w:space="0" w:color="auto"/>
        <w:left w:val="none" w:sz="0" w:space="0" w:color="auto"/>
        <w:bottom w:val="none" w:sz="0" w:space="0" w:color="auto"/>
        <w:right w:val="none" w:sz="0" w:space="0" w:color="auto"/>
      </w:divBdr>
      <w:divsChild>
        <w:div w:id="1476141630">
          <w:marLeft w:val="547"/>
          <w:marRight w:val="0"/>
          <w:marTop w:val="115"/>
          <w:marBottom w:val="0"/>
          <w:divBdr>
            <w:top w:val="none" w:sz="0" w:space="0" w:color="auto"/>
            <w:left w:val="none" w:sz="0" w:space="0" w:color="auto"/>
            <w:bottom w:val="none" w:sz="0" w:space="0" w:color="auto"/>
            <w:right w:val="none" w:sz="0" w:space="0" w:color="auto"/>
          </w:divBdr>
        </w:div>
        <w:div w:id="993678862">
          <w:marLeft w:val="547"/>
          <w:marRight w:val="0"/>
          <w:marTop w:val="115"/>
          <w:marBottom w:val="0"/>
          <w:divBdr>
            <w:top w:val="none" w:sz="0" w:space="0" w:color="auto"/>
            <w:left w:val="none" w:sz="0" w:space="0" w:color="auto"/>
            <w:bottom w:val="none" w:sz="0" w:space="0" w:color="auto"/>
            <w:right w:val="none" w:sz="0" w:space="0" w:color="auto"/>
          </w:divBdr>
        </w:div>
        <w:div w:id="46613547">
          <w:marLeft w:val="547"/>
          <w:marRight w:val="0"/>
          <w:marTop w:val="115"/>
          <w:marBottom w:val="0"/>
          <w:divBdr>
            <w:top w:val="none" w:sz="0" w:space="0" w:color="auto"/>
            <w:left w:val="none" w:sz="0" w:space="0" w:color="auto"/>
            <w:bottom w:val="none" w:sz="0" w:space="0" w:color="auto"/>
            <w:right w:val="none" w:sz="0" w:space="0" w:color="auto"/>
          </w:divBdr>
        </w:div>
      </w:divsChild>
    </w:div>
    <w:div w:id="1336299074">
      <w:bodyDiv w:val="1"/>
      <w:marLeft w:val="0"/>
      <w:marRight w:val="0"/>
      <w:marTop w:val="0"/>
      <w:marBottom w:val="0"/>
      <w:divBdr>
        <w:top w:val="none" w:sz="0" w:space="0" w:color="auto"/>
        <w:left w:val="none" w:sz="0" w:space="0" w:color="auto"/>
        <w:bottom w:val="none" w:sz="0" w:space="0" w:color="auto"/>
        <w:right w:val="none" w:sz="0" w:space="0" w:color="auto"/>
      </w:divBdr>
    </w:div>
    <w:div w:id="1421633714">
      <w:bodyDiv w:val="1"/>
      <w:marLeft w:val="0"/>
      <w:marRight w:val="0"/>
      <w:marTop w:val="0"/>
      <w:marBottom w:val="0"/>
      <w:divBdr>
        <w:top w:val="none" w:sz="0" w:space="0" w:color="auto"/>
        <w:left w:val="none" w:sz="0" w:space="0" w:color="auto"/>
        <w:bottom w:val="none" w:sz="0" w:space="0" w:color="auto"/>
        <w:right w:val="none" w:sz="0" w:space="0" w:color="auto"/>
      </w:divBdr>
      <w:divsChild>
        <w:div w:id="1967615135">
          <w:marLeft w:val="547"/>
          <w:marRight w:val="0"/>
          <w:marTop w:val="134"/>
          <w:marBottom w:val="0"/>
          <w:divBdr>
            <w:top w:val="none" w:sz="0" w:space="0" w:color="auto"/>
            <w:left w:val="none" w:sz="0" w:space="0" w:color="auto"/>
            <w:bottom w:val="none" w:sz="0" w:space="0" w:color="auto"/>
            <w:right w:val="none" w:sz="0" w:space="0" w:color="auto"/>
          </w:divBdr>
        </w:div>
        <w:div w:id="1107165523">
          <w:marLeft w:val="547"/>
          <w:marRight w:val="0"/>
          <w:marTop w:val="134"/>
          <w:marBottom w:val="0"/>
          <w:divBdr>
            <w:top w:val="none" w:sz="0" w:space="0" w:color="auto"/>
            <w:left w:val="none" w:sz="0" w:space="0" w:color="auto"/>
            <w:bottom w:val="none" w:sz="0" w:space="0" w:color="auto"/>
            <w:right w:val="none" w:sz="0" w:space="0" w:color="auto"/>
          </w:divBdr>
        </w:div>
      </w:divsChild>
    </w:div>
    <w:div w:id="1679884481">
      <w:bodyDiv w:val="1"/>
      <w:marLeft w:val="0"/>
      <w:marRight w:val="0"/>
      <w:marTop w:val="0"/>
      <w:marBottom w:val="0"/>
      <w:divBdr>
        <w:top w:val="none" w:sz="0" w:space="0" w:color="auto"/>
        <w:left w:val="none" w:sz="0" w:space="0" w:color="auto"/>
        <w:bottom w:val="none" w:sz="0" w:space="0" w:color="auto"/>
        <w:right w:val="none" w:sz="0" w:space="0" w:color="auto"/>
      </w:divBdr>
      <w:divsChild>
        <w:div w:id="1886328095">
          <w:marLeft w:val="547"/>
          <w:marRight w:val="0"/>
          <w:marTop w:val="115"/>
          <w:marBottom w:val="0"/>
          <w:divBdr>
            <w:top w:val="none" w:sz="0" w:space="0" w:color="auto"/>
            <w:left w:val="none" w:sz="0" w:space="0" w:color="auto"/>
            <w:bottom w:val="none" w:sz="0" w:space="0" w:color="auto"/>
            <w:right w:val="none" w:sz="0" w:space="0" w:color="auto"/>
          </w:divBdr>
        </w:div>
        <w:div w:id="162747226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ve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0626-BA25-43A8-9CED-7B43C7C0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4945</Words>
  <Characters>28191</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INTESTAZIONE DELLA SCUOLA</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DELLA SCUOLA</dc:title>
  <dc:creator>petrolino</dc:creator>
  <cp:lastModifiedBy>Preside</cp:lastModifiedBy>
  <cp:revision>113</cp:revision>
  <dcterms:created xsi:type="dcterms:W3CDTF">2015-12-30T21:24:00Z</dcterms:created>
  <dcterms:modified xsi:type="dcterms:W3CDTF">2020-09-29T12:55:00Z</dcterms:modified>
</cp:coreProperties>
</file>